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CB" w:rsidRDefault="005D7B85">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5D7B85" w:rsidRDefault="005D7B85">
      <w:pPr>
        <w:shd w:val="clear" w:color="auto" w:fill="FFFFFF"/>
        <w:spacing w:after="0" w:line="240" w:lineRule="auto"/>
        <w:jc w:val="center"/>
        <w:rPr>
          <w:rFonts w:ascii="Arial" w:eastAsia="Times New Roman" w:hAnsi="Arial" w:cs="Arial"/>
          <w:b/>
          <w:bCs/>
          <w:color w:val="000000"/>
          <w:sz w:val="23"/>
          <w:szCs w:val="23"/>
        </w:rPr>
      </w:pPr>
    </w:p>
    <w:p w:rsidR="00EC01CB" w:rsidRDefault="00A0180F">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ЈАВНИ</w:t>
      </w:r>
      <w:r w:rsidR="005D7B85">
        <w:rPr>
          <w:rFonts w:ascii="Arial" w:eastAsia="Times New Roman" w:hAnsi="Arial" w:cs="Arial"/>
          <w:b/>
          <w:bCs/>
          <w:color w:val="000000"/>
          <w:sz w:val="23"/>
          <w:szCs w:val="23"/>
          <w:lang w:val="sr-Latn-RS"/>
        </w:rPr>
        <w:t xml:space="preserve"> </w:t>
      </w:r>
      <w:r w:rsidR="005D7B85">
        <w:rPr>
          <w:rFonts w:ascii="Arial" w:eastAsia="Times New Roman" w:hAnsi="Arial" w:cs="Arial"/>
          <w:b/>
          <w:bCs/>
          <w:color w:val="000000"/>
          <w:sz w:val="23"/>
          <w:szCs w:val="23"/>
        </w:rPr>
        <w:t>КОНКУРС</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single" w:sz="24" w:space="0" w:color="000000"/>
              <w:left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EC01CB">
        <w:tc>
          <w:tcPr>
            <w:tcW w:w="9923" w:type="dxa"/>
            <w:tcBorders>
              <w:left w:val="single" w:sz="24" w:space="0" w:color="000000"/>
              <w:bottom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УКОЛИКО СЕ НЕ ПОПУНЕ ПОЉА ОЗНАЧЕНА ЗВЕЗДИЦОМ* ПРИЈАВА ЋЕ БИТИ ОДБАЧЕНА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595"/>
        <w:gridCol w:w="6328"/>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 xml:space="preserve">Подаци о конкурсу </w:t>
            </w:r>
            <w:r>
              <w:rPr>
                <w:rFonts w:ascii="Arial" w:eastAsia="Times New Roman" w:hAnsi="Arial" w:cs="Arial"/>
                <w:b/>
                <w:bCs/>
                <w:color w:val="000000"/>
                <w:sz w:val="18"/>
                <w:szCs w:val="18"/>
                <w:lang w:val="sr-Latn-RS"/>
              </w:rPr>
              <w:t xml:space="preserve">: </w:t>
            </w:r>
            <w:r w:rsidR="00A0180F">
              <w:rPr>
                <w:rFonts w:ascii="Arial" w:eastAsia="Times New Roman" w:hAnsi="Arial" w:cs="Arial"/>
                <w:b/>
                <w:bCs/>
                <w:color w:val="000000"/>
                <w:sz w:val="18"/>
                <w:szCs w:val="18"/>
              </w:rPr>
              <w:t>ЈАВНИ</w:t>
            </w:r>
            <w:r>
              <w:rPr>
                <w:rFonts w:ascii="Arial" w:eastAsia="Times New Roman" w:hAnsi="Arial" w:cs="Arial"/>
                <w:b/>
                <w:bCs/>
                <w:color w:val="000000"/>
                <w:sz w:val="18"/>
                <w:szCs w:val="18"/>
              </w:rPr>
              <w:t xml:space="preserve"> КОНКУРС ЗА ПОПУЊАВАЊЕ ИЗВРШИЛАЧКОГ РАДНОГ МЕСТА </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rsidP="00AC6238">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Радно место </w:t>
            </w:r>
            <w:r w:rsidR="00175EF8">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003542B1">
              <w:rPr>
                <w:rFonts w:ascii="Arial" w:eastAsia="Times New Roman" w:hAnsi="Arial" w:cs="Arial"/>
                <w:b/>
                <w:bCs/>
                <w:color w:val="000000"/>
                <w:sz w:val="18"/>
                <w:szCs w:val="18"/>
                <w:lang w:val="sr-Cyrl-RS"/>
              </w:rPr>
              <w:t xml:space="preserve">Послови </w:t>
            </w:r>
            <w:r w:rsidR="00AC6238">
              <w:rPr>
                <w:rFonts w:ascii="Arial" w:eastAsia="Times New Roman" w:hAnsi="Arial" w:cs="Arial"/>
                <w:b/>
                <w:bCs/>
                <w:color w:val="000000"/>
                <w:sz w:val="18"/>
                <w:szCs w:val="18"/>
                <w:lang w:val="sr-Cyrl-RS"/>
              </w:rPr>
              <w:t>овере</w:t>
            </w:r>
            <w:r>
              <w:rPr>
                <w:rFonts w:ascii="Arial" w:eastAsia="Times New Roman" w:hAnsi="Arial" w:cs="Arial"/>
                <w:b/>
                <w:bCs/>
                <w:color w:val="000000"/>
                <w:sz w:val="18"/>
                <w:szCs w:val="18"/>
              </w:rPr>
              <w:t xml:space="preserve"> </w:t>
            </w:r>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AC623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Pr>
                <w:rFonts w:ascii="Arial" w:eastAsia="Times New Roman" w:hAnsi="Arial" w:cs="Arial"/>
                <w:color w:val="000000"/>
                <w:sz w:val="18"/>
                <w:szCs w:val="18"/>
                <w:lang w:val="sr-Latn-RS"/>
              </w:rPr>
              <w:t xml:space="preserve"> –</w:t>
            </w:r>
            <w:r w:rsidR="00AC6238">
              <w:rPr>
                <w:rFonts w:ascii="Arial" w:eastAsia="Times New Roman" w:hAnsi="Arial" w:cs="Arial"/>
                <w:b/>
                <w:color w:val="000000"/>
                <w:sz w:val="18"/>
                <w:szCs w:val="18"/>
                <w:lang w:val="sr-Cyrl-RS"/>
              </w:rPr>
              <w:t>референт</w:t>
            </w:r>
            <w:bookmarkStart w:id="0" w:name="_GoBack"/>
            <w:bookmarkEnd w:id="0"/>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175EF8">
            <w:pPr>
              <w:spacing w:after="0"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 xml:space="preserve">Орган, служба или организација: Општинска управа општине </w:t>
            </w:r>
            <w:r w:rsidR="00175EF8">
              <w:rPr>
                <w:rFonts w:ascii="Arial" w:eastAsia="Times New Roman" w:hAnsi="Arial" w:cs="Arial"/>
                <w:color w:val="000000"/>
                <w:sz w:val="18"/>
                <w:szCs w:val="18"/>
                <w:lang w:val="sr-Cyrl-RS"/>
              </w:rPr>
              <w:t>Ражањ</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883"/>
        <w:gridCol w:w="7040"/>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21"/>
                <w:szCs w:val="21"/>
              </w:rPr>
              <w:t>ПОПУЊАВА КАНДИДАТ</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EC01CB">
        <w:tc>
          <w:tcPr>
            <w:tcW w:w="28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7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242"/>
        <w:gridCol w:w="7681"/>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557"/>
        <w:gridCol w:w="1998"/>
        <w:gridCol w:w="3187"/>
        <w:gridCol w:w="2181"/>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124"/>
        <w:gridCol w:w="1536"/>
        <w:gridCol w:w="2599"/>
        <w:gridCol w:w="2664"/>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Положен државни стручни испит</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125"/>
        <w:gridCol w:w="2462"/>
        <w:gridCol w:w="2463"/>
        <w:gridCol w:w="2873"/>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04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050"/>
        <w:gridCol w:w="1074"/>
        <w:gridCol w:w="887"/>
        <w:gridCol w:w="1625"/>
        <w:gridCol w:w="1155"/>
        <w:gridCol w:w="427"/>
        <w:gridCol w:w="1705"/>
      </w:tblGrid>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 xml:space="preserve">Ако страни језик или језик националне мањине, нису у огласу о конкурсу наведени као услов за рад на радном </w:t>
            </w:r>
            <w:r>
              <w:rPr>
                <w:rFonts w:ascii="Arial" w:eastAsia="Times New Roman" w:hAnsi="Arial" w:cs="Arial"/>
                <w:i/>
                <w:iCs/>
                <w:color w:val="000000"/>
                <w:sz w:val="18"/>
                <w:szCs w:val="18"/>
              </w:rPr>
              <w:lastRenderedPageBreak/>
              <w:t>месту, не морате да попуњавате овај део.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91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EC01CB">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 потврде/другог доказа донети одлуку да ли може или не може да прихвати приложено уместо писане/усмене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328"/>
        <w:gridCol w:w="3707"/>
        <w:gridCol w:w="2888"/>
      </w:tblGrid>
      <w:tr w:rsidR="00EC01CB">
        <w:tc>
          <w:tcPr>
            <w:tcW w:w="9923"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1928"/>
        <w:gridCol w:w="2666"/>
        <w:gridCol w:w="3311"/>
        <w:gridCol w:w="2018"/>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rPr>
          <w:trHeight w:val="376"/>
        </w:trPr>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rPr>
          <w:trHeight w:val="594"/>
        </w:trP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Arial" w:eastAsia="Times New Roman" w:hAnsi="Arial" w:cs="Arial"/>
                <w:color w:val="000000"/>
                <w:sz w:val="18"/>
                <w:szCs w:val="18"/>
              </w:rPr>
              <w:t>“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EC01CB" w:rsidRDefault="00EC01CB">
            <w:pPr>
              <w:widowControl w:val="0"/>
              <w:spacing w:before="48" w:after="48" w:line="240" w:lineRule="auto"/>
              <w:rPr>
                <w:rFonts w:ascii="Arial" w:eastAsia="Times New Roman" w:hAnsi="Arial" w:cs="Arial"/>
                <w:b/>
                <w:bCs/>
                <w:color w:val="000000"/>
                <w:sz w:val="18"/>
                <w:szCs w:val="18"/>
              </w:rPr>
            </w:pP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503"/>
        <w:gridCol w:w="624"/>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Закружите начин</w:t>
            </w:r>
            <w:r>
              <w:rPr>
                <w:rFonts w:ascii="Arial" w:eastAsia="Times New Roman" w:hAnsi="Arial" w:cs="Arial"/>
                <w:color w:val="000000"/>
                <w:sz w:val="18"/>
                <w:szCs w:val="18"/>
              </w:rPr>
              <w:t xml:space="preserve">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 xml:space="preserve">    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r>
          </w:tbl>
          <w:p w:rsidR="00EC01CB" w:rsidRDefault="00EC01CB">
            <w:pPr>
              <w:widowControl w:val="0"/>
              <w:spacing w:before="48" w:after="48" w:line="240" w:lineRule="auto"/>
              <w:rPr>
                <w:rFonts w:ascii="Arial" w:eastAsia="Times New Roman" w:hAnsi="Arial" w:cs="Arial"/>
                <w:color w:val="000000"/>
                <w:sz w:val="18"/>
                <w:szCs w:val="18"/>
              </w:rPr>
            </w:pP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widowControl w:val="0"/>
              <w:spacing w:after="0" w:line="240" w:lineRule="auto"/>
              <w:rPr>
                <w:rFonts w:ascii="Arial" w:eastAsia="Times New Roman" w:hAnsi="Arial" w:cs="Arial"/>
                <w:color w:val="000000"/>
                <w:sz w:val="20"/>
                <w:szCs w:val="20"/>
              </w:rPr>
            </w:pPr>
          </w:p>
        </w:tc>
      </w:tr>
    </w:tbl>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EC01CB" w:rsidRDefault="00EC01CB">
      <w:pPr>
        <w:rPr>
          <w:color w:val="C9211E"/>
        </w:rPr>
      </w:pPr>
    </w:p>
    <w:sectPr w:rsidR="00EC01CB">
      <w:pgSz w:w="12240" w:h="15840"/>
      <w:pgMar w:top="900" w:right="1131"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EC01CB"/>
    <w:rsid w:val="00175EF8"/>
    <w:rsid w:val="003542B1"/>
    <w:rsid w:val="005D7B85"/>
    <w:rsid w:val="00A0180F"/>
    <w:rsid w:val="00AC6238"/>
    <w:rsid w:val="00EC01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B7144-FDCC-4DD3-B19D-7AB37223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qFormat/>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Dragana</cp:lastModifiedBy>
  <cp:revision>18</cp:revision>
  <cp:lastPrinted>2024-09-19T12:35:00Z</cp:lastPrinted>
  <dcterms:created xsi:type="dcterms:W3CDTF">2024-09-05T07:36:00Z</dcterms:created>
  <dcterms:modified xsi:type="dcterms:W3CDTF">2026-03-24T12:50:00Z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