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/>
      </w:tblPr>
      <w:tblGrid>
        <w:gridCol w:w="10467"/>
      </w:tblGrid>
      <w:tr w:rsidR="008C5176" w:rsidRPr="00DB330A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ОЛА УПРАВЉАЊА ОТПАДОМ</w:t>
            </w:r>
          </w:p>
        </w:tc>
      </w:tr>
      <w:tr w:rsidR="00BD0F6D" w:rsidRPr="00E31703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 xml:space="preserve"> УПРАВЉАЊА АМБАЛАЖНИМ ОТПАДОМ</w:t>
            </w:r>
          </w:p>
        </w:tc>
      </w:tr>
      <w:tr w:rsidR="00BD0F6D" w:rsidRPr="00DB330A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="000A1936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="000A1936">
              <w:rPr>
                <w:rFonts w:ascii="Times New Roman" w:eastAsia="Times New Roman" w:hAnsi="Times New Roman" w:cs="Times New Roman"/>
                <w:lang/>
              </w:rPr>
              <w:t>и 35/23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2"/>
        <w:gridCol w:w="4997"/>
      </w:tblGrid>
      <w:tr w:rsidR="00BD0F6D" w:rsidRPr="00E31703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6C398B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Default="00C9319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Content>
                <w:bookmarkStart w:id="0" w:name="Check1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:rsidR="00BD0F6D" w:rsidRPr="00E31703" w:rsidRDefault="00C9319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Content>
                <w:bookmarkStart w:id="1" w:name="Check2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:rsidR="00BD0F6D" w:rsidRPr="00E31703" w:rsidRDefault="00C9319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Content>
                <w:bookmarkStart w:id="2" w:name="Check3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Content>
                <w:bookmarkStart w:id="3" w:name="Check4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Content>
                <w:bookmarkStart w:id="4" w:name="Check5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:rsidR="00BD0F6D" w:rsidRPr="005829A5" w:rsidRDefault="00C93197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Content>
                <w:bookmarkStart w:id="5" w:name="Check6"/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/>
              </w:rPr>
              <w:t>Оператер система управљања амбалажним отпадом</w:t>
            </w:r>
          </w:p>
        </w:tc>
      </w:tr>
    </w:tbl>
    <w:p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5213"/>
        <w:gridCol w:w="2779"/>
        <w:gridCol w:w="1843"/>
      </w:tblGrid>
      <w:tr w:rsidR="00BD0F6D" w:rsidRPr="00EB3FFF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Произвођач, увозник, пакер/пунилац  и </w:t>
            </w:r>
          </w:p>
          <w:p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  <w:r>
              <w:rPr>
                <w:rFonts w:ascii="Times New Roman" w:hAnsi="Times New Roman" w:cs="Times New Roman"/>
                <w:b/>
                <w:lang w:eastAsia="sr-Cyrl-CS"/>
              </w:rPr>
              <w:t>Напомена</w:t>
            </w: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6" w:name="Check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7" w:name="Check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8" w:name="Check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Content>
                <w:bookmarkStart w:id="9" w:name="Check1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Content>
                <w:bookmarkStart w:id="10" w:name="Check1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Content>
                <w:bookmarkStart w:id="11" w:name="Check1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C398B" w:rsidTr="006D73F2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отпада,уколико годишња количина таквог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Content>
                <w:bookmarkStart w:id="12" w:name="Check1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Content>
                <w:bookmarkStart w:id="13" w:name="Check1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Content>
                <w:bookmarkStart w:id="14" w:name="Check1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Content>
                <w:bookmarkStart w:id="15" w:name="Check1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C398B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Content>
                <w:bookmarkStart w:id="16" w:name="Check1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Content>
                <w:bookmarkStart w:id="17" w:name="Check1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Content>
                <w:bookmarkStart w:id="18" w:name="Check1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Content>
                <w:bookmarkStart w:id="19" w:name="Check2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Content>
                <w:bookmarkStart w:id="20" w:name="Check2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Content>
                <w:bookmarkStart w:id="21" w:name="Check2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Content>
                <w:bookmarkStart w:id="22" w:name="Check2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Content>
                <w:bookmarkStart w:id="23" w:name="Check2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Content>
                <w:bookmarkStart w:id="24" w:name="Check2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Content>
                <w:bookmarkStart w:id="25" w:name="Check2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Content>
                <w:bookmarkStart w:id="26" w:name="Check2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Content>
                <w:bookmarkStart w:id="27" w:name="Check2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Content>
                <w:bookmarkStart w:id="28" w:name="Check2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C398B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Content>
                <w:bookmarkStart w:id="29" w:name="Check3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Content>
                <w:bookmarkStart w:id="30" w:name="Check3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Content>
                <w:bookmarkStart w:id="31" w:name="Check3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Content>
                <w:bookmarkStart w:id="32" w:name="Check3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Content>
                <w:bookmarkStart w:id="33" w:name="Check3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E9729A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Content>
                <w:bookmarkStart w:id="34" w:name="Check3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10485" w:type="dxa"/>
            <w:gridSpan w:val="4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proofErr w:type="spellStart"/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</w:t>
            </w:r>
            <w:proofErr w:type="spellEnd"/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инспекцијском</w:t>
            </w:r>
            <w:proofErr w:type="spellEnd"/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надзору</w:t>
            </w:r>
            <w:proofErr w:type="spellEnd"/>
          </w:p>
        </w:tc>
      </w:tr>
    </w:tbl>
    <w:p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4897"/>
        <w:gridCol w:w="2870"/>
        <w:gridCol w:w="2033"/>
      </w:tblGrid>
      <w:tr w:rsidR="00BD0F6D" w:rsidRPr="00041B53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  <w:proofErr w:type="spellEnd"/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Content>
                <w:bookmarkStart w:id="35" w:name="Check3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Content>
                <w:bookmarkStart w:id="36" w:name="Check3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Content>
                <w:bookmarkStart w:id="37" w:name="Check3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F91F1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F91F1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Content>
                <w:bookmarkStart w:id="39" w:name="Check4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Content>
                <w:bookmarkStart w:id="40" w:name="Check4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Content>
                <w:bookmarkStart w:id="41" w:name="Check4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Content>
                <w:bookmarkStart w:id="42" w:name="Check4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Content>
                <w:bookmarkStart w:id="43" w:name="Check4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Content>
                <w:bookmarkStart w:id="44" w:name="Check4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Content>
                <w:bookmarkStart w:id="45" w:name="Check4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Content>
                <w:bookmarkStart w:id="46" w:name="Check4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Content>
                <w:bookmarkStart w:id="47" w:name="Check4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Content>
                <w:bookmarkStart w:id="48" w:name="Check4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eastAsia="ru-RU"/>
              </w:rPr>
            </w:pPr>
          </w:p>
        </w:tc>
      </w:tr>
      <w:tr w:rsidR="00BD0F6D" w:rsidRPr="00EB3FFF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proofErr w:type="spellStart"/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</w:t>
            </w:r>
            <w:proofErr w:type="spellEnd"/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инспекцијском</w:t>
            </w:r>
            <w:proofErr w:type="spellEnd"/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надзору</w:t>
            </w:r>
            <w:proofErr w:type="spellEnd"/>
          </w:p>
        </w:tc>
      </w:tr>
    </w:tbl>
    <w:p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4868"/>
        <w:gridCol w:w="2904"/>
        <w:gridCol w:w="2033"/>
      </w:tblGrid>
      <w:tr w:rsidR="00BD0F6D" w:rsidRPr="00EB3FFF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</w:t>
            </w:r>
            <w:proofErr w:type="spellEnd"/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корисник</w:t>
            </w:r>
            <w:proofErr w:type="spellEnd"/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  <w:r>
              <w:rPr>
                <w:rFonts w:ascii="Times New Roman" w:hAnsi="Times New Roman" w:cs="Times New Roman"/>
                <w:b/>
                <w:lang w:eastAsia="sr-Cyrl-CS"/>
              </w:rPr>
              <w:t>Напомена</w:t>
            </w: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Content>
                <w:bookmarkStart w:id="49" w:name="Check5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Content>
                <w:bookmarkStart w:id="50" w:name="Check5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490FCE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Content>
                <w:bookmarkStart w:id="51" w:name="Check5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Content>
                <w:bookmarkStart w:id="52" w:name="Check5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Content>
                <w:bookmarkStart w:id="53" w:name="Check5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490FCE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Content>
                <w:bookmarkStart w:id="54" w:name="Check5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Content>
                <w:bookmarkStart w:id="55" w:name="Check5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Content>
                <w:bookmarkStart w:id="56" w:name="Check5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Content>
                <w:bookmarkStart w:id="57" w:name="Check5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2045045068"/>
              </w:sdtPr>
              <w:sdtContent>
                <w:bookmarkStart w:id="58" w:name="Check59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Content>
                <w:bookmarkStart w:id="59" w:name="Check6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Content>
                <w:bookmarkStart w:id="60" w:name="Check6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6C398B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897353779"/>
              </w:sdtPr>
              <w:sdtContent>
                <w:bookmarkStart w:id="61" w:name="Check62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Content>
                <w:bookmarkStart w:id="62" w:name="Check63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(1)</w:t>
            </w:r>
          </w:p>
          <w:p w:rsidR="00BD0F6D" w:rsidRPr="00116CF8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Content>
                <w:bookmarkStart w:id="63" w:name="Check64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Content>
                <w:bookmarkStart w:id="64" w:name="Check65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C9319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Content>
                <w:bookmarkStart w:id="65" w:name="Check66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(2)</w:t>
            </w:r>
          </w:p>
          <w:p w:rsidR="00BD0F6D" w:rsidRPr="00E9729A" w:rsidRDefault="00C9319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Content>
                <w:bookmarkStart w:id="66" w:name="Check67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proofErr w:type="spellStart"/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</w:t>
            </w:r>
            <w:proofErr w:type="spellEnd"/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инспекцијском</w:t>
            </w:r>
            <w:proofErr w:type="spellEnd"/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надзору</w:t>
            </w:r>
            <w:proofErr w:type="spellEnd"/>
          </w:p>
        </w:tc>
      </w:tr>
    </w:tbl>
    <w:p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  <w:r w:rsidRPr="003B1A73">
        <w:rPr>
          <w:rFonts w:ascii="Times New Roman" w:hAnsi="Times New Roman"/>
          <w:w w:val="90"/>
          <w:sz w:val="24"/>
          <w:szCs w:val="24"/>
          <w:lang/>
        </w:rPr>
        <w:t>РЕЗУЛТАТ НАДЗОРА У БОДОВИМА</w:t>
      </w: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3"/>
        <w:gridCol w:w="2517"/>
        <w:gridCol w:w="2517"/>
        <w:gridCol w:w="2517"/>
      </w:tblGrid>
      <w:tr w:rsidR="00BD0F6D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3B1A73">
              <w:rPr>
                <w:rFonts w:ascii="Times New Roman" w:hAnsi="Times New Roman" w:cs="Times New Roman"/>
                <w:lang/>
              </w:rPr>
              <w:t xml:space="preserve">Произвођач, увозник, пакер/пунилац  и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hAnsi="Times New Roman" w:cs="Times New Roman"/>
                <w:lang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/>
              </w:rPr>
              <w:t xml:space="preserve">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hAnsi="Times New Roman"/>
                <w:w w:val="90"/>
                <w:lang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eastAsia="MS Gothic" w:hAnsi="Times New Roman" w:cs="Times New Roman"/>
                <w:lang/>
              </w:rPr>
              <w:t>Оператер система управљања амбалажним отпадом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hAnsi="Times New Roman"/>
                <w:w w:val="90"/>
                <w:lang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hAnsi="Times New Roman"/>
                <w:w w:val="90"/>
                <w:lang/>
              </w:rPr>
              <w:t>Крајњи корисник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/>
              </w:rPr>
            </w:pPr>
            <w:r w:rsidRPr="003B1A73">
              <w:rPr>
                <w:rFonts w:ascii="Times New Roman" w:hAnsi="Times New Roman"/>
                <w:w w:val="90"/>
                <w:lang/>
              </w:rPr>
              <w:t>Питања 16. – 21.</w:t>
            </w:r>
          </w:p>
        </w:tc>
      </w:tr>
      <w:tr w:rsidR="00BD0F6D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/>
              </w:rPr>
              <w:t>Могући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/>
              </w:rPr>
              <w:t xml:space="preserve">12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 xml:space="preserve">____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Проценат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утврђеног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броја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бодова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/>
              </w:rPr>
              <w:t>___ %</w:t>
            </w:r>
          </w:p>
        </w:tc>
      </w:tr>
    </w:tbl>
    <w:p w:rsidR="00BD0F6D" w:rsidRDefault="00BD0F6D" w:rsidP="00BD0F6D">
      <w:pPr>
        <w:spacing w:after="0" w:line="240" w:lineRule="auto"/>
        <w:rPr>
          <w:rFonts w:ascii="Times New Roman" w:hAnsi="Times New Roman"/>
          <w:w w:val="90"/>
          <w:lang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2"/>
        <w:gridCol w:w="1530"/>
        <w:gridCol w:w="1588"/>
        <w:gridCol w:w="1472"/>
        <w:gridCol w:w="1539"/>
      </w:tblGrid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  <w:t>Критичан</w:t>
            </w:r>
          </w:p>
        </w:tc>
      </w:tr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мање</w:t>
            </w:r>
            <w:proofErr w:type="spellEnd"/>
          </w:p>
        </w:tc>
      </w:tr>
      <w:tr w:rsidR="00BD0F6D" w:rsidRPr="00F90B4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C9319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Content>
                <w:bookmarkStart w:id="67" w:name="Check68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C93197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9"/>
            <w:r w:rsidR="00F91F1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8"/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C9319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Content>
                <w:bookmarkStart w:id="69" w:name="Check70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C9319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Content>
                <w:bookmarkStart w:id="70" w:name="Check71"/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</w:p>
        </w:tc>
      </w:tr>
    </w:tbl>
    <w:p w:rsidR="00BD0F6D" w:rsidRDefault="00BD0F6D" w:rsidP="00BD0F6D"/>
    <w:tbl>
      <w:tblPr>
        <w:tblStyle w:val="TableGrid"/>
        <w:tblW w:w="10206" w:type="dxa"/>
        <w:tblInd w:w="-572" w:type="dxa"/>
        <w:tblLook w:val="04A0"/>
      </w:tblPr>
      <w:tblGrid>
        <w:gridCol w:w="10206"/>
      </w:tblGrid>
      <w:tr w:rsidR="00BD0F6D" w:rsidTr="00041B53">
        <w:trPr>
          <w:trHeight w:val="1451"/>
        </w:trPr>
        <w:tc>
          <w:tcPr>
            <w:tcW w:w="10206" w:type="dxa"/>
          </w:tcPr>
          <w:p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:rsidR="0066427E" w:rsidRDefault="0066427E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4140"/>
        <w:gridCol w:w="3249"/>
      </w:tblGrid>
      <w:tr w:rsidR="0066427E" w:rsidRPr="006C398B" w:rsidTr="0066427E"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/>
              </w:rPr>
              <w:t>редставници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правног лица, предузетника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</w:t>
            </w:r>
            <w:r w:rsidRPr="0066427E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друго лице: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66427E" w:rsidRPr="0066427E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sz w:val="24"/>
                <w:szCs w:val="24"/>
                <w:lang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66427E" w:rsidRPr="0066427E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66427E" w:rsidRPr="0066427E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66427E" w:rsidRPr="0066427E" w:rsidTr="0066427E"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66427E" w:rsidRPr="0066427E" w:rsidTr="0066427E">
        <w:trPr>
          <w:trHeight w:val="3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 инспекцијског надзора на терену:</w:t>
            </w:r>
          </w:p>
        </w:tc>
      </w:tr>
      <w:tr w:rsidR="0066427E" w:rsidRPr="0066427E" w:rsidTr="0066427E">
        <w:trPr>
          <w:trHeight w:val="4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7E" w:rsidRPr="0066427E" w:rsidRDefault="0066427E" w:rsidP="006642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Б</w:t>
            </w:r>
            <w:r w:rsidRPr="006642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рој записника, уз који се прилаже контролна листа:</w:t>
            </w:r>
          </w:p>
        </w:tc>
      </w:tr>
    </w:tbl>
    <w:p w:rsidR="00FC1F37" w:rsidRDefault="00FC1F37" w:rsidP="00F91F19"/>
    <w:sectPr w:rsidR="00FC1F37" w:rsidSect="00BD0F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39" w:rsidRDefault="00856539" w:rsidP="00BD0F6D">
      <w:pPr>
        <w:spacing w:after="0" w:line="240" w:lineRule="auto"/>
      </w:pPr>
      <w:r>
        <w:separator/>
      </w:r>
    </w:p>
  </w:endnote>
  <w:endnote w:type="continuationSeparator" w:id="0">
    <w:p w:rsidR="00856539" w:rsidRDefault="00856539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D0F6D" w:rsidRPr="00BD0F6D" w:rsidRDefault="00C93197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="00BD0F6D"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CE787D">
          <w:rPr>
            <w:rFonts w:ascii="Times New Roman" w:hAnsi="Times New Roman" w:cs="Times New Roman"/>
            <w:noProof/>
          </w:rPr>
          <w:t>1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0F6D" w:rsidRDefault="00BD0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39" w:rsidRDefault="00856539" w:rsidP="00BD0F6D">
      <w:pPr>
        <w:spacing w:after="0" w:line="240" w:lineRule="auto"/>
      </w:pPr>
      <w:r>
        <w:separator/>
      </w:r>
    </w:p>
  </w:footnote>
  <w:footnote w:type="continuationSeparator" w:id="0">
    <w:p w:rsidR="00856539" w:rsidRDefault="00856539" w:rsidP="00BD0F6D">
      <w:pPr>
        <w:spacing w:after="0" w:line="240" w:lineRule="auto"/>
      </w:pPr>
      <w:r>
        <w:continuationSeparator/>
      </w:r>
    </w:p>
  </w:footnote>
  <w:footnote w:id="1">
    <w:p w:rsidR="00BD0F6D" w:rsidRPr="00706B0C" w:rsidRDefault="00BD0F6D" w:rsidP="00BD0F6D">
      <w:pPr>
        <w:pStyle w:val="FootnoteText"/>
        <w:rPr>
          <w:rFonts w:ascii="Times New Roman" w:hAnsi="Times New Roman" w:cs="Times New Roman"/>
          <w:lang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/>
        </w:rPr>
        <w:t xml:space="preserve"> (члан 27. Закона о управљању амбалажом и амбалажним отпадом)</w:t>
      </w:r>
    </w:p>
  </w:footnote>
  <w:footnote w:id="2">
    <w:p w:rsidR="00BD0F6D" w:rsidRPr="001950C8" w:rsidRDefault="00BD0F6D" w:rsidP="00BD0F6D">
      <w:pPr>
        <w:pStyle w:val="FootnoteText"/>
        <w:rPr>
          <w:lang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38" w:type="dxa"/>
      <w:tblInd w:w="-612" w:type="dxa"/>
      <w:tblLook w:val="04A0"/>
    </w:tblPr>
    <w:tblGrid>
      <w:gridCol w:w="11016"/>
      <w:gridCol w:w="222"/>
    </w:tblGrid>
    <w:tr w:rsidR="00685B9C" w:rsidRPr="00F05CA4" w:rsidTr="000725A8">
      <w:trPr>
        <w:trHeight w:val="1088"/>
      </w:trPr>
      <w:tc>
        <w:tcPr>
          <w:tcW w:w="11016" w:type="dxa"/>
          <w:shd w:val="clear" w:color="auto" w:fill="auto"/>
          <w:vAlign w:val="center"/>
        </w:tcPr>
        <w:tbl>
          <w:tblPr>
            <w:tblW w:w="10309" w:type="dxa"/>
            <w:tblLook w:val="04A0"/>
          </w:tblPr>
          <w:tblGrid>
            <w:gridCol w:w="1281"/>
            <w:gridCol w:w="5343"/>
            <w:gridCol w:w="900"/>
            <w:gridCol w:w="2785"/>
          </w:tblGrid>
          <w:tr w:rsidR="000725A8" w:rsidRPr="00F05CA4" w:rsidTr="000725A8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:rsidR="000725A8" w:rsidRPr="00F05CA4" w:rsidRDefault="000725A8" w:rsidP="000725A8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161925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43" w:type="dxa"/>
                <w:vAlign w:val="center"/>
              </w:tcPr>
              <w:p w:rsidR="000725A8" w:rsidRPr="00456E5E" w:rsidRDefault="000725A8" w:rsidP="000725A8">
                <w:pPr>
                  <w:spacing w:after="0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bookmarkStart w:id="71" w:name="_GoBack"/>
                <w:r w:rsidRPr="00456E5E">
                  <w:rPr>
                    <w:rFonts w:ascii="Times New Roman" w:hAnsi="Times New Roman" w:cs="Times New Roman"/>
                    <w:lang w:val="sr-Cyrl-CS"/>
                  </w:rPr>
                  <w:t>Република Србија</w:t>
                </w:r>
              </w:p>
              <w:p w:rsidR="000725A8" w:rsidRPr="00456E5E" w:rsidRDefault="000725A8" w:rsidP="000725A8">
                <w:pPr>
                  <w:spacing w:after="0"/>
                  <w:ind w:left="-4449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456E5E">
                  <w:rPr>
                    <w:rFonts w:ascii="Times New Roman" w:hAnsi="Times New Roman" w:cs="Times New Roman"/>
                    <w:lang w:val="sr-Cyrl-CS"/>
                  </w:rPr>
                  <w:t>ОПШТИНА РАЖАЊ</w:t>
                </w:r>
              </w:p>
              <w:p w:rsidR="000725A8" w:rsidRPr="00456E5E" w:rsidRDefault="000725A8" w:rsidP="000725A8">
                <w:pPr>
                  <w:spacing w:after="0"/>
                  <w:ind w:left="-4449" w:firstLine="4551"/>
                  <w:jc w:val="both"/>
                  <w:rPr>
                    <w:rFonts w:ascii="Times New Roman" w:hAnsi="Times New Roman" w:cs="Times New Roman"/>
                    <w:lang/>
                  </w:rPr>
                </w:pPr>
                <w:r w:rsidRPr="00456E5E">
                  <w:rPr>
                    <w:rFonts w:ascii="Times New Roman" w:hAnsi="Times New Roman" w:cs="Times New Roman"/>
                    <w:lang w:val="sr-Cyrl-CS"/>
                  </w:rPr>
                  <w:t>ОПШТИНСКА УПРАВА ОПШТИНЕ РАЖАЊ</w:t>
                </w:r>
              </w:p>
              <w:p w:rsidR="000725A8" w:rsidRPr="00456E5E" w:rsidRDefault="000725A8" w:rsidP="000725A8">
                <w:pPr>
                  <w:spacing w:after="0"/>
                  <w:ind w:left="-4449" w:right="1692" w:firstLine="4551"/>
                  <w:jc w:val="both"/>
                  <w:rPr>
                    <w:rFonts w:ascii="Times New Roman" w:hAnsi="Times New Roman" w:cs="Times New Roman"/>
                    <w:lang w:val="sr-Cyrl-CS"/>
                  </w:rPr>
                </w:pPr>
                <w:r w:rsidRPr="00456E5E">
                  <w:rPr>
                    <w:rFonts w:ascii="Times New Roman" w:hAnsi="Times New Roman" w:cs="Times New Roman"/>
                    <w:lang w:val="sr-Cyrl-CS"/>
                  </w:rPr>
                  <w:t>Одсек за инспекцијске послове</w:t>
                </w:r>
              </w:p>
              <w:p w:rsidR="000725A8" w:rsidRPr="006239EE" w:rsidRDefault="000725A8" w:rsidP="000725A8">
                <w:pPr>
                  <w:tabs>
                    <w:tab w:val="center" w:pos="195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  <w:r w:rsidRPr="00456E5E">
                  <w:rPr>
                    <w:rFonts w:ascii="Times New Roman" w:hAnsi="Times New Roman" w:cs="Times New Roman"/>
                    <w:lang/>
                  </w:rPr>
                  <w:t xml:space="preserve">  </w:t>
                </w:r>
                <w:r w:rsidRPr="00456E5E">
                  <w:rPr>
                    <w:rFonts w:ascii="Times New Roman" w:hAnsi="Times New Roman" w:cs="Times New Roman"/>
                    <w:lang w:val="sr-Cyrl-CS"/>
                  </w:rPr>
                  <w:t>Инспекција за заштиту животне средине</w:t>
                </w:r>
                <w:bookmarkEnd w:id="71"/>
              </w:p>
            </w:tc>
            <w:tc>
              <w:tcPr>
                <w:tcW w:w="900" w:type="dxa"/>
                <w:shd w:val="clear" w:color="auto" w:fill="auto"/>
                <w:vAlign w:val="center"/>
              </w:tcPr>
              <w:p w:rsidR="000725A8" w:rsidRPr="006239EE" w:rsidRDefault="000725A8" w:rsidP="000725A8">
                <w:pPr>
                  <w:tabs>
                    <w:tab w:val="center" w:pos="195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/>
                  </w:rPr>
                </w:pPr>
              </w:p>
            </w:tc>
            <w:tc>
              <w:tcPr>
                <w:tcW w:w="2785" w:type="dxa"/>
                <w:shd w:val="clear" w:color="auto" w:fill="auto"/>
                <w:vAlign w:val="center"/>
              </w:tcPr>
              <w:p w:rsidR="000725A8" w:rsidRPr="002E0F4A" w:rsidRDefault="000725A8" w:rsidP="000725A8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 xml:space="preserve">Шифра: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КЛ-02-0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2</w:t>
                </w:r>
                <w:r w:rsidR="00CE787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/06</w:t>
                </w:r>
              </w:p>
              <w:p w:rsidR="000725A8" w:rsidRDefault="000725A8" w:rsidP="000725A8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CE787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2</w:t>
                </w:r>
                <w:r w:rsidR="00CE787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8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.1</w:t>
                </w:r>
                <w:r w:rsidR="00CE787D">
                  <w:rPr>
                    <w:rFonts w:ascii="Times New Roman" w:eastAsia="Times New Roman" w:hAnsi="Times New Roman"/>
                    <w:b/>
                    <w:sz w:val="24"/>
                    <w:szCs w:val="24"/>
                    <w:lang/>
                  </w:rPr>
                  <w:t>1</w:t>
                </w:r>
                <w:r w:rsidR="00CE787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.2024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.</w:t>
                </w:r>
              </w:p>
              <w:p w:rsidR="000725A8" w:rsidRPr="00F05CA4" w:rsidRDefault="000725A8" w:rsidP="000725A8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ОТП</w:t>
                </w:r>
              </w:p>
            </w:tc>
          </w:tr>
        </w:tbl>
        <w:p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161351" w:rsidRPr="00F05CA4" w:rsidRDefault="00161351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/>
            </w:rPr>
          </w:pPr>
        </w:p>
      </w:tc>
    </w:tr>
  </w:tbl>
  <w:p w:rsidR="00161351" w:rsidRPr="00F05CA4" w:rsidRDefault="00161351">
    <w:pPr>
      <w:pStyle w:val="Header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0F6D"/>
    <w:rsid w:val="0003519D"/>
    <w:rsid w:val="00041B53"/>
    <w:rsid w:val="00053639"/>
    <w:rsid w:val="000725A8"/>
    <w:rsid w:val="00077DB9"/>
    <w:rsid w:val="000A1936"/>
    <w:rsid w:val="000A388A"/>
    <w:rsid w:val="00161351"/>
    <w:rsid w:val="00187E6E"/>
    <w:rsid w:val="002134E6"/>
    <w:rsid w:val="00222E91"/>
    <w:rsid w:val="00267CE4"/>
    <w:rsid w:val="00272C01"/>
    <w:rsid w:val="00290FAB"/>
    <w:rsid w:val="002C6E22"/>
    <w:rsid w:val="002E0F4A"/>
    <w:rsid w:val="00302CEF"/>
    <w:rsid w:val="0032125A"/>
    <w:rsid w:val="003B1C63"/>
    <w:rsid w:val="003D0E98"/>
    <w:rsid w:val="003E0566"/>
    <w:rsid w:val="003F3C71"/>
    <w:rsid w:val="00405239"/>
    <w:rsid w:val="00411D8B"/>
    <w:rsid w:val="0042610B"/>
    <w:rsid w:val="00456E5E"/>
    <w:rsid w:val="00460680"/>
    <w:rsid w:val="004C7C61"/>
    <w:rsid w:val="00504520"/>
    <w:rsid w:val="0059058F"/>
    <w:rsid w:val="005B3089"/>
    <w:rsid w:val="006239EE"/>
    <w:rsid w:val="0063050B"/>
    <w:rsid w:val="0066427E"/>
    <w:rsid w:val="006708D1"/>
    <w:rsid w:val="006C398B"/>
    <w:rsid w:val="006D13B1"/>
    <w:rsid w:val="006D73F2"/>
    <w:rsid w:val="007102B8"/>
    <w:rsid w:val="00856539"/>
    <w:rsid w:val="00891BCD"/>
    <w:rsid w:val="008C5176"/>
    <w:rsid w:val="008F3FD3"/>
    <w:rsid w:val="009E3B75"/>
    <w:rsid w:val="009E3EBE"/>
    <w:rsid w:val="00A27807"/>
    <w:rsid w:val="00A31779"/>
    <w:rsid w:val="00AB43C6"/>
    <w:rsid w:val="00AE2388"/>
    <w:rsid w:val="00B5322E"/>
    <w:rsid w:val="00B942B9"/>
    <w:rsid w:val="00BA5BD9"/>
    <w:rsid w:val="00BD0F6D"/>
    <w:rsid w:val="00BE68C4"/>
    <w:rsid w:val="00C74D71"/>
    <w:rsid w:val="00C82C27"/>
    <w:rsid w:val="00C93197"/>
    <w:rsid w:val="00CA0BC9"/>
    <w:rsid w:val="00CB3813"/>
    <w:rsid w:val="00CE787D"/>
    <w:rsid w:val="00D247FD"/>
    <w:rsid w:val="00D46FEC"/>
    <w:rsid w:val="00E31703"/>
    <w:rsid w:val="00E320AC"/>
    <w:rsid w:val="00F05CA4"/>
    <w:rsid w:val="00F91F19"/>
    <w:rsid w:val="00FC1F37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7D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7C6A-6805-4D4F-B9FA-D96A1757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Korisnik</cp:lastModifiedBy>
  <cp:revision>11</cp:revision>
  <dcterms:created xsi:type="dcterms:W3CDTF">2023-08-15T06:00:00Z</dcterms:created>
  <dcterms:modified xsi:type="dcterms:W3CDTF">2025-01-27T07:33:00Z</dcterms:modified>
</cp:coreProperties>
</file>