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F81" w:rsidRDefault="00D6419B" w:rsidP="00D64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D6419B">
        <w:rPr>
          <w:rFonts w:ascii="Times New Roman" w:eastAsia="Times New Roman" w:hAnsi="Times New Roman" w:cs="Times New Roman"/>
          <w:b/>
          <w:sz w:val="24"/>
          <w:szCs w:val="24"/>
          <w:lang/>
        </w:rPr>
        <w:t>ЗАШТИТА ЖИВОТНЕ СРЕДИНЕ У ИНДУСТРИЈСКИМ ОБЈЕКТИМА</w:t>
      </w:r>
    </w:p>
    <w:p w:rsidR="00D6419B" w:rsidRPr="00D6419B" w:rsidRDefault="00D6419B" w:rsidP="00D64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446E71" w:rsidRPr="002F4BB0" w:rsidRDefault="00446E71" w:rsidP="00D6419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2F4BB0">
        <w:rPr>
          <w:rFonts w:ascii="Times New Roman" w:eastAsia="Times New Roman" w:hAnsi="Times New Roman" w:cs="Times New Roman"/>
          <w:b/>
          <w:sz w:val="24"/>
          <w:szCs w:val="24"/>
          <w:lang/>
        </w:rPr>
        <w:t>Контролна листа: ЗАШТИТА ВАЗДУХ</w:t>
      </w:r>
      <w:r w:rsidR="002B1749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А КОД ПОСТРОЈЕЊА ЗА САГОРЕВАЊЕ </w:t>
      </w:r>
      <w:r w:rsidR="00B507AC">
        <w:rPr>
          <w:rFonts w:ascii="Times New Roman" w:eastAsia="Times New Roman" w:hAnsi="Times New Roman" w:cs="Times New Roman"/>
          <w:b/>
          <w:sz w:val="24"/>
          <w:szCs w:val="24"/>
          <w:lang/>
        </w:rPr>
        <w:t>СА КОНТИНУАЛНИМ МЕРЕЊЕМ</w:t>
      </w:r>
    </w:p>
    <w:p w:rsidR="00446E71" w:rsidRDefault="00446E71" w:rsidP="00D6419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2F4BB0">
        <w:rPr>
          <w:rFonts w:ascii="Times New Roman" w:eastAsia="Times New Roman" w:hAnsi="Times New Roman" w:cs="Times New Roman"/>
          <w:sz w:val="24"/>
          <w:szCs w:val="24"/>
          <w:lang/>
        </w:rPr>
        <w:t>Обаве</w:t>
      </w:r>
      <w:r w:rsidR="009B64EF">
        <w:rPr>
          <w:rFonts w:ascii="Times New Roman" w:eastAsia="Times New Roman" w:hAnsi="Times New Roman" w:cs="Times New Roman"/>
          <w:sz w:val="24"/>
          <w:szCs w:val="24"/>
          <w:lang/>
        </w:rPr>
        <w:t>зе из Закона о заштити ваздуха</w:t>
      </w:r>
      <w:r w:rsidR="00D81973">
        <w:rPr>
          <w:rFonts w:ascii="Times New Roman" w:eastAsia="Times New Roman" w:hAnsi="Times New Roman" w:cs="Times New Roman"/>
          <w:sz w:val="24"/>
          <w:szCs w:val="24"/>
          <w:lang/>
        </w:rPr>
        <w:t>,</w:t>
      </w:r>
      <w:r w:rsidR="002A248F">
        <w:rPr>
          <w:rFonts w:ascii="Times New Roman" w:eastAsia="Times New Roman" w:hAnsi="Times New Roman" w:cs="Times New Roman"/>
          <w:sz w:val="24"/>
          <w:szCs w:val="24"/>
          <w:lang/>
        </w:rPr>
        <w:t xml:space="preserve"> за постројења за сагоревање </w:t>
      </w:r>
      <w:r w:rsidR="00D81973">
        <w:rPr>
          <w:rFonts w:ascii="Times New Roman" w:eastAsia="Times New Roman" w:hAnsi="Times New Roman" w:cs="Times New Roman"/>
          <w:sz w:val="24"/>
          <w:szCs w:val="24"/>
          <w:lang/>
        </w:rPr>
        <w:t xml:space="preserve">на којима се врши континуално мерење </w:t>
      </w:r>
      <w:r w:rsidR="00223E89">
        <w:rPr>
          <w:rFonts w:ascii="Times New Roman" w:eastAsia="Times New Roman" w:hAnsi="Times New Roman" w:cs="Times New Roman"/>
          <w:sz w:val="24"/>
          <w:szCs w:val="24"/>
          <w:lang/>
        </w:rPr>
        <w:t>са</w:t>
      </w:r>
      <w:r w:rsidR="00D81973">
        <w:rPr>
          <w:rFonts w:ascii="Times New Roman" w:eastAsia="Times New Roman" w:hAnsi="Times New Roman" w:cs="Times New Roman"/>
          <w:sz w:val="24"/>
          <w:szCs w:val="24"/>
          <w:lang/>
        </w:rPr>
        <w:t xml:space="preserve"> дозвол</w:t>
      </w:r>
      <w:r w:rsidR="00223E89">
        <w:rPr>
          <w:rFonts w:ascii="Times New Roman" w:eastAsia="Times New Roman" w:hAnsi="Times New Roman" w:cs="Times New Roman"/>
          <w:sz w:val="24"/>
          <w:szCs w:val="24"/>
          <w:lang/>
        </w:rPr>
        <w:t>ом</w:t>
      </w:r>
      <w:r w:rsidR="00D81973">
        <w:rPr>
          <w:rFonts w:ascii="Times New Roman" w:eastAsia="Times New Roman" w:hAnsi="Times New Roman" w:cs="Times New Roman"/>
          <w:sz w:val="24"/>
          <w:szCs w:val="24"/>
          <w:lang/>
        </w:rPr>
        <w:t xml:space="preserve"> министарства</w:t>
      </w:r>
    </w:p>
    <w:p w:rsidR="0096382C" w:rsidRPr="0096382C" w:rsidRDefault="0096382C" w:rsidP="00D6419B">
      <w:pPr>
        <w:spacing w:after="0" w:line="240" w:lineRule="auto"/>
        <w:rPr>
          <w:rFonts w:ascii="Times New Roman" w:hAnsi="Times New Roman" w:cs="Times New Roman"/>
          <w:sz w:val="12"/>
          <w:szCs w:val="12"/>
          <w:lang/>
        </w:rPr>
      </w:pPr>
    </w:p>
    <w:p w:rsidR="00E46763" w:rsidRPr="001A78E6" w:rsidRDefault="00E46763" w:rsidP="00D6419B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2F4BB0">
        <w:rPr>
          <w:rFonts w:ascii="Times New Roman" w:hAnsi="Times New Roman" w:cs="Times New Roman"/>
          <w:sz w:val="24"/>
          <w:szCs w:val="24"/>
          <w:lang/>
        </w:rPr>
        <w:t>Табела А</w:t>
      </w:r>
      <w:r>
        <w:rPr>
          <w:rFonts w:ascii="Times New Roman" w:hAnsi="Times New Roman" w:cs="Times New Roman"/>
          <w:sz w:val="24"/>
          <w:szCs w:val="24"/>
          <w:lang/>
        </w:rPr>
        <w:t xml:space="preserve">: </w:t>
      </w:r>
      <w:r>
        <w:rPr>
          <w:rFonts w:ascii="Times New Roman" w:hAnsi="Times New Roman" w:cs="Times New Roman"/>
          <w:sz w:val="24"/>
          <w:szCs w:val="24"/>
          <w:lang/>
        </w:rPr>
        <w:t>Општи подаци</w:t>
      </w:r>
    </w:p>
    <w:tbl>
      <w:tblPr>
        <w:tblStyle w:val="TableGrid"/>
        <w:tblW w:w="10818" w:type="dxa"/>
        <w:jc w:val="center"/>
        <w:tblLook w:val="04A0"/>
      </w:tblPr>
      <w:tblGrid>
        <w:gridCol w:w="4968"/>
        <w:gridCol w:w="5850"/>
      </w:tblGrid>
      <w:tr w:rsidR="00446E71" w:rsidRPr="002F4BB0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Назив оператера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D6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О</w:t>
            </w:r>
            <w:r w:rsidR="00E52F41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пштина и место седишта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D6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E52F41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Матични број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D6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E52F41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ПИБ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D6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D6419B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Име особе за контакт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D6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E14FC5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Телефон и електронска адреса контакт</w:t>
            </w:r>
            <w:r w:rsidR="00E52F41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особе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9264F5" w:rsidRDefault="00446E71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E46763" w:rsidRPr="002F4BB0" w:rsidTr="00AB11C2">
        <w:trPr>
          <w:jc w:val="center"/>
        </w:trPr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6763" w:rsidRPr="002F4BB0" w:rsidRDefault="00E46763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Назив постројења / ознака димњака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63" w:rsidRPr="009264F5" w:rsidRDefault="00E46763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E46763" w:rsidRPr="002F4BB0" w:rsidTr="00AB11C2">
        <w:trPr>
          <w:jc w:val="center"/>
        </w:trPr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6763" w:rsidRPr="002F4BB0" w:rsidRDefault="00E46763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Општина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и место постројења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63" w:rsidRPr="009264F5" w:rsidRDefault="00E46763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446E71" w:rsidRPr="0096382C" w:rsidRDefault="00446E71" w:rsidP="00D6419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46763" w:rsidRPr="002F4BB0" w:rsidRDefault="00E46763" w:rsidP="00D6419B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2F4BB0">
        <w:rPr>
          <w:rFonts w:ascii="Times New Roman" w:hAnsi="Times New Roman" w:cs="Times New Roman"/>
          <w:sz w:val="24"/>
          <w:szCs w:val="24"/>
          <w:lang/>
        </w:rPr>
        <w:t>Табела Б</w:t>
      </w:r>
      <w:r>
        <w:rPr>
          <w:rFonts w:ascii="Times New Roman" w:hAnsi="Times New Roman" w:cs="Times New Roman"/>
          <w:sz w:val="24"/>
          <w:szCs w:val="24"/>
          <w:lang/>
        </w:rPr>
        <w:t xml:space="preserve">: </w:t>
      </w:r>
      <w:r w:rsidRPr="002F4BB0">
        <w:rPr>
          <w:rFonts w:ascii="Times New Roman" w:eastAsia="Times New Roman" w:hAnsi="Times New Roman" w:cs="Times New Roman"/>
          <w:sz w:val="24"/>
          <w:szCs w:val="24"/>
          <w:lang/>
        </w:rPr>
        <w:t>Статус правног лица, предузетника</w:t>
      </w:r>
    </w:p>
    <w:tbl>
      <w:tblPr>
        <w:tblStyle w:val="TableGrid"/>
        <w:tblW w:w="10823" w:type="dxa"/>
        <w:jc w:val="center"/>
        <w:tblLook w:val="04A0"/>
      </w:tblPr>
      <w:tblGrid>
        <w:gridCol w:w="8438"/>
        <w:gridCol w:w="2385"/>
      </w:tblGrid>
      <w:tr w:rsidR="001D55CE" w:rsidRPr="002F4BB0" w:rsidTr="00DA184A">
        <w:trPr>
          <w:jc w:val="center"/>
        </w:trPr>
        <w:tc>
          <w:tcPr>
            <w:tcW w:w="8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55CE" w:rsidRPr="00784834" w:rsidRDefault="001D55CE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5CE" w:rsidRDefault="001D55CE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</w:t>
            </w:r>
            <w:r w:rsidR="0096382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2032412143"/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1D55CE" w:rsidRPr="00784834" w:rsidRDefault="001D55CE" w:rsidP="0096382C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D575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НЕ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651096903"/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446E71" w:rsidRPr="002F4BB0" w:rsidTr="003E6F5F">
        <w:trPr>
          <w:jc w:val="center"/>
        </w:trPr>
        <w:tc>
          <w:tcPr>
            <w:tcW w:w="10823" w:type="dxa"/>
            <w:gridSpan w:val="2"/>
            <w:shd w:val="clear" w:color="auto" w:fill="auto"/>
          </w:tcPr>
          <w:p w:rsidR="00446E71" w:rsidRPr="002F4BB0" w:rsidRDefault="00FA3F3F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51033C" w:rsidRPr="0051033C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Када је</w:t>
            </w:r>
            <w:r w:rsidR="0051033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446E71" w:rsidRPr="002F4BB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одговор „НЕ“, </w:t>
            </w:r>
            <w:r w:rsidR="0051033C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</w:t>
            </w:r>
            <w:r w:rsidR="0051033C" w:rsidRPr="002F4BB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равно лице</w:t>
            </w:r>
            <w:r w:rsidR="0051033C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и</w:t>
            </w:r>
            <w:r w:rsidR="0051033C" w:rsidRPr="002F4BB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предузетник </w:t>
            </w:r>
            <w:r w:rsidR="0051033C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се</w:t>
            </w:r>
            <w:r w:rsidR="0051033C" w:rsidRPr="002F4BB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</w:t>
            </w:r>
            <w:r w:rsidR="00446E71" w:rsidRPr="002F4BB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сматра</w:t>
            </w:r>
            <w:r w:rsidR="0051033C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ју</w:t>
            </w:r>
            <w:r w:rsidR="00446E71" w:rsidRPr="002F4BB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:rsidR="00446E71" w:rsidRPr="0096382C" w:rsidRDefault="00446E71" w:rsidP="00D6419B">
      <w:pPr>
        <w:spacing w:after="0" w:line="240" w:lineRule="auto"/>
        <w:rPr>
          <w:rFonts w:ascii="Times New Roman" w:hAnsi="Times New Roman" w:cs="Times New Roman"/>
          <w:sz w:val="12"/>
          <w:szCs w:val="12"/>
          <w:lang/>
        </w:rPr>
      </w:pPr>
    </w:p>
    <w:p w:rsidR="00E46763" w:rsidRPr="002F4BB0" w:rsidRDefault="00E46763" w:rsidP="00D6419B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2F4BB0">
        <w:rPr>
          <w:rFonts w:ascii="Times New Roman" w:hAnsi="Times New Roman" w:cs="Times New Roman"/>
          <w:sz w:val="24"/>
          <w:szCs w:val="24"/>
          <w:lang/>
        </w:rPr>
        <w:t>Табела В</w:t>
      </w:r>
      <w:r>
        <w:rPr>
          <w:rFonts w:ascii="Times New Roman" w:hAnsi="Times New Roman" w:cs="Times New Roman"/>
          <w:sz w:val="24"/>
          <w:szCs w:val="24"/>
          <w:lang/>
        </w:rPr>
        <w:t>: Законске обавезе</w:t>
      </w:r>
    </w:p>
    <w:tbl>
      <w:tblPr>
        <w:tblStyle w:val="TableGrid"/>
        <w:tblW w:w="10800" w:type="dxa"/>
        <w:jc w:val="center"/>
        <w:tblCellMar>
          <w:left w:w="28" w:type="dxa"/>
          <w:right w:w="28" w:type="dxa"/>
        </w:tblCellMar>
        <w:tblLook w:val="04A0"/>
      </w:tblPr>
      <w:tblGrid>
        <w:gridCol w:w="470"/>
        <w:gridCol w:w="7763"/>
        <w:gridCol w:w="2567"/>
      </w:tblGrid>
      <w:tr w:rsidR="006E29C1" w:rsidRPr="00AA11B9" w:rsidTr="00D6419B">
        <w:trPr>
          <w:cantSplit/>
          <w:trHeight w:val="419"/>
          <w:jc w:val="center"/>
        </w:trPr>
        <w:tc>
          <w:tcPr>
            <w:tcW w:w="10800" w:type="dxa"/>
            <w:gridSpan w:val="3"/>
            <w:tcMar>
              <w:left w:w="85" w:type="dxa"/>
              <w:right w:w="85" w:type="dxa"/>
            </w:tcMar>
            <w:vAlign w:val="center"/>
          </w:tcPr>
          <w:p w:rsidR="006E29C1" w:rsidRPr="00314722" w:rsidRDefault="005F13A9" w:rsidP="00D641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А</w:t>
            </w:r>
            <w:r w:rsidR="006E29C1" w:rsidRPr="00314722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 xml:space="preserve"> ) Континуално мерење емисије (испуштања)</w:t>
            </w:r>
          </w:p>
        </w:tc>
      </w:tr>
      <w:tr w:rsidR="006E29C1" w:rsidRPr="00314722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E29C1" w:rsidRPr="00314722" w:rsidRDefault="005F13A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  <w:r w:rsidR="006E29C1"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5635D" w:rsidRDefault="0045635D" w:rsidP="00D641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/>
              </w:rPr>
            </w:pPr>
            <w:r w:rsidRPr="00DC51B8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Да </w:t>
            </w:r>
            <w:r w:rsidRPr="0051033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ли је прибављена сагласност министарства за континуална мерења емисије</w:t>
            </w:r>
            <w:r w:rsidR="0068049B" w:rsidRPr="0051033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,</w:t>
            </w:r>
            <w:r w:rsidRPr="0051033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за све загађујуће материје </w:t>
            </w:r>
            <w:r w:rsidRPr="0051033C">
              <w:rPr>
                <w:rFonts w:ascii="Times New Roman" w:hAnsi="Times New Roman" w:cs="Times New Roman"/>
                <w:sz w:val="24"/>
                <w:szCs w:val="24"/>
                <w:lang/>
              </w:rPr>
              <w:t>за које је прописан</w:t>
            </w:r>
            <w:r w:rsidR="008852C0" w:rsidRPr="0051033C">
              <w:rPr>
                <w:rFonts w:ascii="Times New Roman" w:hAnsi="Times New Roman" w:cs="Times New Roman"/>
                <w:sz w:val="24"/>
                <w:szCs w:val="24"/>
                <w:lang/>
              </w:rPr>
              <w:t>о</w:t>
            </w: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/>
              </w:rPr>
              <w:t xml:space="preserve"> </w:t>
            </w:r>
          </w:p>
          <w:p w:rsidR="005D2F78" w:rsidRPr="00486050" w:rsidRDefault="005D2F78" w:rsidP="00D6419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/>
              </w:rPr>
            </w:pP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/>
              </w:rPr>
              <w:t>(Обавеза постоји када су прекорачени прописани масени протоци и када је улазна топлотна снага 100 MWth и већа)</w:t>
            </w:r>
          </w:p>
          <w:p w:rsidR="005D2F78" w:rsidRPr="005D2F78" w:rsidRDefault="005D2F78" w:rsidP="00D6419B">
            <w:pP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/>
              </w:rPr>
              <w:t>(Изузеци од извршења обавезе су када: 1) у календарској години ради мање од 500 часова, 2) преостали животни век мањи од 10 000 часова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/>
              </w:rPr>
              <w:t xml:space="preserve"> код постројења топлотне снаге 100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/>
              </w:rPr>
              <w:t>MWth и веће</w:t>
            </w: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/>
              </w:rPr>
              <w:t>, 3) други изузеци из Прилога 3 уредбе о мерењима</w:t>
            </w:r>
            <w:r w:rsidR="00DA3297">
              <w:rPr>
                <w:rFonts w:ascii="Times New Roman" w:eastAsia="Calibri" w:hAnsi="Times New Roman" w:cs="Times New Roman"/>
                <w:i/>
                <w:sz w:val="24"/>
                <w:szCs w:val="24"/>
                <w:lang/>
              </w:rPr>
              <w:t>,</w:t>
            </w:r>
            <w:r w:rsidR="00DA3297" w:rsidRPr="00EE3B38">
              <w:rPr>
                <w:lang/>
              </w:rPr>
              <w:t xml:space="preserve"> </w:t>
            </w:r>
            <w:r w:rsidR="00DA3297" w:rsidRPr="00736691">
              <w:rPr>
                <w:rFonts w:ascii="Times New Roman" w:eastAsia="Calibri" w:hAnsi="Times New Roman" w:cs="Times New Roman"/>
                <w:i/>
                <w:sz w:val="24"/>
                <w:szCs w:val="24"/>
                <w:lang/>
              </w:rPr>
              <w:t>и 4) када обавеза постоји само на основу масеног протока загађујуће материје за коју није прописана ГВЕ</w:t>
            </w:r>
            <w:r w:rsidR="00107E4C">
              <w:rPr>
                <w:rFonts w:ascii="Times New Roman" w:eastAsia="Calibri" w:hAnsi="Times New Roman" w:cs="Times New Roman"/>
                <w:i/>
                <w:sz w:val="24"/>
                <w:szCs w:val="24"/>
                <w:lang/>
              </w:rPr>
              <w:t>)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D2F78" w:rsidRDefault="005D2F78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833903062"/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5D2F78" w:rsidRDefault="005D2F78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653828005"/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6E29C1" w:rsidRPr="00F254D2" w:rsidRDefault="005D2F78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848788754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6E29C1" w:rsidRPr="00314722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E29C1" w:rsidRPr="00314722" w:rsidRDefault="005F13A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  <w:r w:rsidR="006E29C1"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E29C1" w:rsidRPr="00314722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Да ли је овлашћено лице </w:t>
            </w:r>
            <w:r w:rsidR="0051033C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>из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вршило годишње испитивање исправности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свих 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>аутоматских мерних уређаја (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</w:rPr>
              <w:t>AST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>)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>,</w:t>
            </w:r>
            <w:r w:rsidRPr="00FE4BD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за </w:t>
            </w:r>
            <w:r w:rsidR="0051033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све 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/>
              </w:rPr>
              <w:t>загађујућ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материј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и </w:t>
            </w:r>
            <w:r w:rsidR="006679B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за </w:t>
            </w:r>
            <w:r w:rsidR="0051033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све 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/>
              </w:rPr>
              <w:t>пратећ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парамет</w:t>
            </w:r>
            <w:r w:rsidR="00011BF9">
              <w:rPr>
                <w:rFonts w:ascii="Times New Roman" w:hAnsi="Times New Roman" w:cs="Times New Roman"/>
                <w:sz w:val="24"/>
                <w:szCs w:val="24"/>
                <w:lang/>
              </w:rPr>
              <w:t>ре из п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рилога дозволе за континуална мерења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421338717"/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827895686"/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6E29C1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658882816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6E29C1" w:rsidRPr="00314722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E29C1" w:rsidRPr="00314722" w:rsidRDefault="005F13A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  <w:r w:rsidR="006E29C1"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E29C1" w:rsidRPr="00314722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Да ли је овлашћено лице у последњих пет година извршило калибрацију 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аутоматског мерног система 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у складу </w:t>
            </w:r>
            <w:r w:rsidR="006679B5" w:rsidRPr="006679B5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>са процедуром обезбеђења поверења нивоа 2 („QAL 2”)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>,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 за св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>е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загађујуће материје и 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за све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пратеће параметре </w:t>
            </w:r>
            <w:r w:rsidRPr="00D955AD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из </w:t>
            </w:r>
            <w:r w:rsidR="005D2F78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>п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рилога </w:t>
            </w:r>
            <w:r w:rsidRPr="00D955AD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>дозволе за континуална мерења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915540597"/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960798054"/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6E29C1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74495323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6E29C1" w:rsidRPr="00314722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E29C1" w:rsidRPr="00314722" w:rsidRDefault="005F13A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А</w:t>
            </w:r>
            <w:r w:rsidR="006E29C1"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E29C1" w:rsidRPr="00314722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Да ли је калибрација аутоматског мерног система 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>„QAL 2”</w:t>
            </w:r>
            <w:r w:rsidR="00583ABC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 процедуром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>,</w:t>
            </w:r>
            <w:r w:rsidRPr="00314722">
              <w:rPr>
                <w:rFonts w:ascii="Times New Roman" w:eastAsia="TimesNewRoman" w:hAnsi="Times New Roman" w:cs="Times New Roman"/>
                <w:b/>
                <w:sz w:val="24"/>
                <w:szCs w:val="24"/>
                <w:lang/>
              </w:rPr>
              <w:t xml:space="preserve">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извршена у опсегу различитих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>услова рада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 постројења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>(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>оптерећењ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а и при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раду појединачног </w:t>
            </w:r>
            <w:r w:rsidR="00583ABC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котла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>и свих котлова)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953760537"/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2010939957"/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6E29C1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693534552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6E29C1" w:rsidRPr="00314722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E29C1" w:rsidRPr="00314722" w:rsidRDefault="005F13A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  <w:r w:rsidR="006E29C1"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E29C1" w:rsidRPr="00314722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>Да ли је извршена додатна калибрација QAL2 поступком, у року од три месеци после значајне измене аутоматског мерног уређаја (поправка, преправка мерила, премештање) и битних промена у раду постројења, као што је реконструкција, промена горива и промена уређаја за смањење емисије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E29C1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574559586"/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6E29C1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342007525"/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6E29C1" w:rsidRPr="00314722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Није </w:t>
            </w:r>
            <w:r w:rsidR="00744899">
              <w:rPr>
                <w:rFonts w:ascii="Times New Roman" w:hAnsi="Times New Roman" w:cs="Times New Roman"/>
                <w:sz w:val="24"/>
                <w:szCs w:val="24"/>
                <w:lang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316994499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011BF9" w:rsidRPr="00314722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Да ли су 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>унете калибрационе криве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 после испитивања </w:t>
            </w:r>
            <w:r w:rsidRPr="00314722">
              <w:rPr>
                <w:rFonts w:ascii="Times New Roman" w:hAnsi="Times New Roman" w:cs="Times New Roman"/>
                <w:sz w:val="24"/>
                <w:szCs w:val="24"/>
              </w:rPr>
              <w:t>QAL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поступком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227212443"/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665900896"/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569030576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011BF9" w:rsidRPr="00314722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Да ли се врши редовно одржавање и контрола исправности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и вођење евиденције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аутоматског мерног система, у складу са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</w:rPr>
              <w:t>QAL</w:t>
            </w:r>
            <w:r w:rsidRPr="00E14FC5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3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 поступком</w:t>
            </w:r>
            <w:r w:rsidRPr="00E14FC5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881665301"/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592745375"/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272555513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011BF9" w:rsidRPr="00314722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Да ли су у раду сви аутоматски уређаји за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загађујуће материје и </w:t>
            </w:r>
            <w:r w:rsidR="00394A84" w:rsidRPr="00736691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сви аутоматски уређаји </w:t>
            </w:r>
            <w:r w:rsidRPr="00736691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>за пар</w:t>
            </w:r>
            <w:r w:rsidRPr="00736691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>a</w:t>
            </w:r>
            <w:r w:rsidRPr="00736691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>метре стања отпадног гаса (температур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а, запремински проток, влажност, притисак и удео кисеоника), из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прилога дозволе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за континуална мерења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686669681"/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47823495"/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016916239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011BF9" w:rsidRPr="00314722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>Да ли постоји дневни, месечни и годишњи извештај о мерењу са следећим резултатима</w:t>
            </w:r>
            <w:r w:rsidRPr="00E14FC5">
              <w:rPr>
                <w:lang w:val="ru-RU"/>
              </w:rPr>
              <w:t xml:space="preserve"> </w:t>
            </w:r>
            <w:r w:rsidRPr="006A63E7">
              <w:rPr>
                <w:rFonts w:ascii="Times New Roman" w:eastAsia="TimesNewRoman" w:hAnsi="Times New Roman" w:cs="Times New Roman"/>
                <w:i/>
                <w:sz w:val="24"/>
                <w:szCs w:val="24"/>
                <w:lang/>
              </w:rPr>
              <w:t>у случају старих великих постројења: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 1)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>средњ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>е месечне вредности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>, 2) 48-часовн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>е средње вредности и проценат вредности које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 прекорачуј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>у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 110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>одсто ГВЕ за сумпор диоксид, прашкасте материје и оксиде азота; односно</w:t>
            </w:r>
            <w:r w:rsidRPr="00E14FC5">
              <w:rPr>
                <w:lang w:val="ru-RU"/>
              </w:rPr>
              <w:t xml:space="preserve"> </w:t>
            </w:r>
            <w:r w:rsidRPr="006A63E7">
              <w:rPr>
                <w:rFonts w:ascii="Times New Roman" w:eastAsia="TimesNewRoman" w:hAnsi="Times New Roman" w:cs="Times New Roman"/>
                <w:i/>
                <w:sz w:val="24"/>
                <w:szCs w:val="24"/>
                <w:lang/>
              </w:rPr>
              <w:t>у случају постојећих и нових великих постројења: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 1) број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 средњих дневних вредности које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 прекорачуј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>у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 ГВЕ, 2)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>проценат средњих часовних вредности кој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>е прекорачују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 200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/>
              </w:rPr>
              <w:t xml:space="preserve">одсто ГВЕ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529373563"/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072421031"/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731855419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011BF9" w:rsidRPr="00E14FC5" w:rsidTr="00D6419B">
        <w:trPr>
          <w:cantSplit/>
          <w:trHeight w:val="363"/>
          <w:jc w:val="center"/>
        </w:trPr>
        <w:tc>
          <w:tcPr>
            <w:tcW w:w="10800" w:type="dxa"/>
            <w:gridSpan w:val="3"/>
            <w:tcMar>
              <w:left w:w="85" w:type="dxa"/>
              <w:right w:w="85" w:type="dxa"/>
            </w:tcMar>
            <w:vAlign w:val="center"/>
          </w:tcPr>
          <w:p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Усклађеност са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гранични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вредности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емисије (ГВЕ)</w:t>
            </w:r>
          </w:p>
        </w:tc>
      </w:tr>
      <w:tr w:rsidR="00011BF9" w:rsidRPr="00314722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052AD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Да ли су у </w:t>
            </w:r>
            <w:r w:rsidR="000D2FAF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извештајима</w:t>
            </w:r>
            <w:r w:rsidRPr="007052AD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о континуалном мерењу примењене правилне ГВЕ вредности које су прописане уредбом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682016829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423844572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Није применљиво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689095733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011BF9" w:rsidRPr="00314722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ли су </w:t>
            </w:r>
            <w:r w:rsidRPr="00BD1B53">
              <w:rPr>
                <w:rFonts w:ascii="Times New Roman" w:hAnsi="Times New Roman" w:cs="Times New Roman"/>
                <w:sz w:val="24"/>
                <w:szCs w:val="24"/>
                <w:lang/>
              </w:rPr>
              <w:t>емисије свих загађујућих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ма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терија у дозвољеним вредностима, према резултатима из извештаја </w:t>
            </w:r>
            <w:r w:rsidRPr="004F4700">
              <w:rPr>
                <w:rFonts w:ascii="Times New Roman" w:hAnsi="Times New Roman" w:cs="Times New Roman"/>
                <w:sz w:val="24"/>
                <w:szCs w:val="24"/>
                <w:lang/>
              </w:rPr>
              <w:t>о континуалном мерењу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935659571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332495895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Није применљиво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112092866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</w:tr>
      <w:tr w:rsidR="00011BF9" w:rsidRPr="00314722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Б3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3378E4" w:rsidRDefault="00011BF9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3378E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Да ли је за постројење са ограниченим веком трајања до 31. јануара достављен извештај о утрошеном и неутрошеном времену у претходној години </w:t>
            </w:r>
          </w:p>
          <w:p w:rsidR="00011BF9" w:rsidRPr="00A574D1" w:rsidRDefault="00011BF9" w:rsidP="00D6419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/>
              </w:rPr>
            </w:pPr>
            <w:r w:rsidRPr="00A574D1">
              <w:rPr>
                <w:rFonts w:ascii="Times New Roman" w:hAnsi="Times New Roman" w:cs="Times New Roman"/>
                <w:bCs/>
                <w:i/>
                <w:sz w:val="24"/>
                <w:szCs w:val="24"/>
                <w:lang/>
              </w:rPr>
              <w:t>(За старо велико постројење достава Агенцији за извештајни период почев од 01.јануара 2018.године; за постојеће средње и постојеће мало постројење достава за извештајни период почев од 01.07.2016.године органу који је изузео постројење од примене ГВЕ)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781253001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566454595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Није применљиво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422101941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011BF9" w:rsidRPr="00E14FC5" w:rsidTr="00D6419B">
        <w:trPr>
          <w:cantSplit/>
          <w:jc w:val="center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В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) Рад уређаја за смањивање емисије</w:t>
            </w:r>
          </w:p>
        </w:tc>
      </w:tr>
      <w:tr w:rsidR="00011BF9" w:rsidRPr="00314722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В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Да ли постоји евиденција о раду уређаја за спречавање или смањивање емисије загађујућих материја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795760653"/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787771606"/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254D2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Није применљиво </w:t>
            </w:r>
            <w:r w:rsidRPr="00F254D2">
              <w:rPr>
                <w:rFonts w:ascii="Segoe UI Symbol" w:hAnsi="Segoe UI Symbol" w:cs="Segoe UI Symbol"/>
                <w:bCs/>
                <w:sz w:val="24"/>
                <w:szCs w:val="24"/>
                <w:lang/>
              </w:rPr>
              <w:t>☐</w:t>
            </w:r>
          </w:p>
        </w:tc>
      </w:tr>
      <w:tr w:rsidR="00011BF9" w:rsidRPr="00314722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Да ли је постројење било у раду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мање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од 24 часа непрекидно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мање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од 120 часова у календарској години, током прекида рада уређаја за уклањање загађујућих материја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923058301"/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951285676"/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254D2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Није применљиво </w:t>
            </w:r>
            <w:r w:rsidRPr="00F254D2">
              <w:rPr>
                <w:rFonts w:ascii="Segoe UI Symbol" w:hAnsi="Segoe UI Symbol" w:cs="Segoe UI Symbol"/>
                <w:bCs/>
                <w:sz w:val="24"/>
                <w:szCs w:val="24"/>
                <w:lang/>
              </w:rPr>
              <w:t>☐</w:t>
            </w:r>
          </w:p>
        </w:tc>
      </w:tr>
      <w:tr w:rsidR="00011BF9" w:rsidRPr="00E14FC5" w:rsidTr="00D6419B">
        <w:trPr>
          <w:cantSplit/>
          <w:trHeight w:val="372"/>
          <w:jc w:val="center"/>
        </w:trPr>
        <w:tc>
          <w:tcPr>
            <w:tcW w:w="10800" w:type="dxa"/>
            <w:gridSpan w:val="3"/>
            <w:tcMar>
              <w:left w:w="85" w:type="dxa"/>
              <w:right w:w="85" w:type="dxa"/>
            </w:tcMar>
            <w:vAlign w:val="center"/>
          </w:tcPr>
          <w:p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Г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>) Достава података државним органима</w:t>
            </w:r>
          </w:p>
        </w:tc>
      </w:tr>
      <w:tr w:rsidR="00011BF9" w:rsidRPr="00314722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Г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Да ли је </w:t>
            </w:r>
            <w:r w:rsidR="000D2FAF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до 31. марта </w:t>
            </w:r>
            <w:r w:rsidR="00D755A2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достављен</w:t>
            </w:r>
            <w:r w:rsidR="00D755A2" w:rsidRPr="00B22F2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</w:t>
            </w:r>
            <w:r w:rsidR="00D755A2" w:rsidRPr="00D755A2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Извештај о годишњем билансу емисија (односно Образац број 2-Емисије у ваздух), који је попуњен за све испусте отпадних гасова</w:t>
            </w:r>
            <w:r w:rsidR="00D755A2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,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Агенцији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(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за  постројења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топлотног излаза преко 50MWth),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односно </w:t>
            </w:r>
            <w:r w:rsidR="00BE61AA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јединици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локалн</w:t>
            </w:r>
            <w:r w:rsidR="00BE61AA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е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самоуправ</w:t>
            </w:r>
            <w:r w:rsidR="00BE61AA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е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(за постројења топлотног излаза од 1 до 50MWth)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294291697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776827111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54701862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011BF9" w:rsidRPr="00314722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Г2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F796B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Да ли је у Извештају о годишњем билансу емисија (односно Обрасцу број 2–Емисије у ваздух), унета средња концентрација и годишња количина емисије за сваку загађујућу материју из извештаја о континуалним мерењима и у складу са резултатима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нтинуалних мерења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176260248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154875281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846585306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011BF9" w:rsidRPr="00314722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Г3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Да ли је оператер достав</w:t>
            </w:r>
            <w:r w:rsidR="00FB2E19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ио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надлежном органу (</w:t>
            </w:r>
            <w:r w:rsidR="00897A48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јединица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локалн</w:t>
            </w:r>
            <w:r w:rsidR="00897A48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самоуправ</w:t>
            </w:r>
            <w:r w:rsidR="00897A48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, </w:t>
            </w:r>
            <w:r w:rsidR="00897A48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аутономна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покрајина или Агенција) све месечне и годишњи извештај аутоматског мерног система</w:t>
            </w:r>
            <w:r w:rsidR="00897A48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,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тромесечно а годишњи до 31. јануара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179939963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726448463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901053140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011BF9" w:rsidRPr="00E14FC5" w:rsidTr="00D6419B">
        <w:trPr>
          <w:cantSplit/>
          <w:trHeight w:val="417"/>
          <w:jc w:val="center"/>
        </w:trPr>
        <w:tc>
          <w:tcPr>
            <w:tcW w:w="10800" w:type="dxa"/>
            <w:gridSpan w:val="3"/>
            <w:tcMar>
              <w:left w:w="85" w:type="dxa"/>
              <w:right w:w="85" w:type="dxa"/>
            </w:tcMar>
            <w:vAlign w:val="center"/>
          </w:tcPr>
          <w:p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) </w:t>
            </w:r>
            <w:r w:rsidRPr="00F61825">
              <w:rPr>
                <w:rFonts w:ascii="Times New Roman" w:hAnsi="Times New Roman" w:cs="Times New Roman"/>
                <w:sz w:val="24"/>
                <w:szCs w:val="24"/>
                <w:lang/>
              </w:rPr>
              <w:t>Нова и реконструисана постројења после 23.05.2009.године</w:t>
            </w:r>
          </w:p>
        </w:tc>
      </w:tr>
      <w:tr w:rsidR="00011BF9" w:rsidRPr="00314722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Да ли је на основу Закона о заштити ваздуха надлежни орган издао дозволу или привремено одобрио рад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постројења које је изграђено или реконструисано после 23.05.2009.године </w:t>
            </w:r>
          </w:p>
          <w:p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(Обавеза не постоји за постројење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за које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је прописано издавање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/>
              </w:rPr>
              <w:t>интергисан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дозвол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е, за постројење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за које је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прописана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/>
              </w:rPr>
              <w:t>обавезна процена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и за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постројењ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за које је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надлежни орган одлучио да је потребна израда студије о процени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)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203782659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999775257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43018">
              <w:rPr>
                <w:rFonts w:ascii="Times New Roman" w:hAnsi="Times New Roman" w:cs="Times New Roman"/>
                <w:sz w:val="24"/>
                <w:szCs w:val="24"/>
                <w:lang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503708073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  <w:tr w:rsidR="00011BF9" w:rsidRPr="00314722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B22F24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/>
              </w:rPr>
              <w:t>Да ли је прибављен извештај овлашћеног лица о гаранцијском мерењу емисије које је извршено у условима највећег оптерећења постројења</w:t>
            </w:r>
            <w:r w:rsidR="00290D76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које је изграђено или реконструисано после 23.05.2009.године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2071730601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  <w:p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41183677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2028628270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/>
                  </w:rPr>
                  <w:t>☐</w:t>
                </w:r>
              </w:sdtContent>
            </w:sdt>
          </w:p>
        </w:tc>
      </w:tr>
    </w:tbl>
    <w:p w:rsidR="00446E71" w:rsidRPr="002F4BB0" w:rsidRDefault="00446E71" w:rsidP="00D6419B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10800" w:type="dxa"/>
        <w:tblInd w:w="-725" w:type="dxa"/>
        <w:tblLook w:val="04A0"/>
      </w:tblPr>
      <w:tblGrid>
        <w:gridCol w:w="3600"/>
        <w:gridCol w:w="3600"/>
        <w:gridCol w:w="3600"/>
      </w:tblGrid>
      <w:tr w:rsidR="002F4BB0" w:rsidRPr="00AA11B9" w:rsidTr="00201640"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П</w:t>
            </w:r>
            <w:r w:rsidRPr="00F86D4F">
              <w:rPr>
                <w:rFonts w:ascii="Times New Roman" w:hAnsi="Times New Roman" w:cs="Times New Roman"/>
                <w:sz w:val="24"/>
                <w:szCs w:val="24"/>
                <w:lang/>
              </w:rPr>
              <w:t>редставници</w:t>
            </w:r>
            <w:r w:rsidR="00491261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оператера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E14FC5" w:rsidRDefault="002F4BB0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Инспектори за заштиту животне средине</w:t>
            </w:r>
          </w:p>
        </w:tc>
      </w:tr>
      <w:tr w:rsidR="002F4BB0" w:rsidRPr="002F4BB0" w:rsidTr="004912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Радно 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F86D4F" w:rsidRDefault="002F4BB0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</w:tr>
      <w:tr w:rsidR="002F4BB0" w:rsidRPr="002F4BB0" w:rsidTr="004912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</w:tr>
      <w:tr w:rsidR="002F4BB0" w:rsidRPr="002F4BB0" w:rsidTr="004912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2.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F86D4F" w:rsidRDefault="002F4BB0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</w:tr>
      <w:tr w:rsidR="002F4BB0" w:rsidRPr="002F4BB0" w:rsidTr="004912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3.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F86D4F" w:rsidRDefault="002F4BB0" w:rsidP="00D641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</w:tr>
      <w:tr w:rsidR="002F4BB0" w:rsidRPr="002F4BB0" w:rsidTr="000B5922"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83469B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8346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Датум инспекцијског надзора:</w:t>
            </w:r>
          </w:p>
        </w:tc>
      </w:tr>
      <w:tr w:rsidR="002F4BB0" w:rsidRPr="00E14FC5" w:rsidTr="00FE4BDA">
        <w:trPr>
          <w:trHeight w:val="359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E14F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lastRenderedPageBreak/>
              <w:t>Б</w:t>
            </w: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рој записника, уз који се прилаже контролна листа:</w:t>
            </w:r>
          </w:p>
        </w:tc>
      </w:tr>
    </w:tbl>
    <w:p w:rsidR="003B4215" w:rsidRPr="0096382C" w:rsidRDefault="003B4215" w:rsidP="00D6419B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/>
        </w:rPr>
      </w:pPr>
    </w:p>
    <w:sectPr w:rsidR="003B4215" w:rsidRPr="0096382C" w:rsidSect="008E22CA">
      <w:headerReference w:type="default" r:id="rId7"/>
      <w:footerReference w:type="default" r:id="rId8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EAD" w:rsidRDefault="000C6EAD" w:rsidP="002F4BB0">
      <w:pPr>
        <w:spacing w:after="0" w:line="240" w:lineRule="auto"/>
      </w:pPr>
      <w:r>
        <w:separator/>
      </w:r>
    </w:p>
  </w:endnote>
  <w:endnote w:type="continuationSeparator" w:id="0">
    <w:p w:rsidR="000C6EAD" w:rsidRDefault="000C6EAD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0B5922" w:rsidRPr="0043063F" w:rsidRDefault="00E73E58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306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B5922" w:rsidRPr="0043063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306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1660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3063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E37281">
          <w:rPr>
            <w:rFonts w:ascii="Times New Roman" w:hAnsi="Times New Roman" w:cs="Times New Roman"/>
            <w:noProof/>
            <w:sz w:val="24"/>
            <w:szCs w:val="24"/>
            <w:lang/>
          </w:rPr>
          <w:t>/</w:t>
        </w:r>
        <w:r w:rsidR="0096382C">
          <w:rPr>
            <w:rFonts w:ascii="Times New Roman" w:hAnsi="Times New Roman" w:cs="Times New Roman"/>
            <w:noProof/>
            <w:sz w:val="24"/>
            <w:szCs w:val="24"/>
            <w:lang/>
          </w:rPr>
          <w:t>3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EAD" w:rsidRDefault="000C6EAD" w:rsidP="002F4BB0">
      <w:pPr>
        <w:spacing w:after="0" w:line="240" w:lineRule="auto"/>
      </w:pPr>
      <w:r>
        <w:separator/>
      </w:r>
    </w:p>
  </w:footnote>
  <w:footnote w:type="continuationSeparator" w:id="0">
    <w:p w:rsidR="000C6EAD" w:rsidRDefault="000C6EAD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922" w:rsidRDefault="000B5922">
    <w:pPr>
      <w:pStyle w:val="Header"/>
    </w:pPr>
  </w:p>
  <w:tbl>
    <w:tblPr>
      <w:tblW w:w="10530" w:type="dxa"/>
      <w:tblInd w:w="-612" w:type="dxa"/>
      <w:tblLook w:val="04A0"/>
    </w:tblPr>
    <w:tblGrid>
      <w:gridCol w:w="1281"/>
      <w:gridCol w:w="6601"/>
      <w:gridCol w:w="2648"/>
    </w:tblGrid>
    <w:tr w:rsidR="000B5922" w:rsidRPr="004732A7" w:rsidTr="000B5922">
      <w:trPr>
        <w:trHeight w:val="1088"/>
      </w:trPr>
      <w:tc>
        <w:tcPr>
          <w:tcW w:w="990" w:type="dxa"/>
          <w:shd w:val="clear" w:color="auto" w:fill="auto"/>
        </w:tcPr>
        <w:p w:rsidR="000B5922" w:rsidRPr="004732A7" w:rsidRDefault="000C71C8" w:rsidP="004732A7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166370</wp:posOffset>
                </wp:positionV>
                <wp:extent cx="676275" cy="609600"/>
                <wp:effectExtent l="0" t="0" r="0" b="0"/>
                <wp:wrapSquare wrapText="right"/>
                <wp:docPr id="5" name="Picture 5" descr="Description: razanj-g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razanj-g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6000" contrast="-4000"/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40" w:type="dxa"/>
          <w:shd w:val="clear" w:color="auto" w:fill="auto"/>
          <w:vAlign w:val="center"/>
        </w:tcPr>
        <w:p w:rsidR="000C71C8" w:rsidRPr="000C71C8" w:rsidRDefault="000C71C8" w:rsidP="000C71C8">
          <w:pPr>
            <w:spacing w:after="0" w:line="240" w:lineRule="auto"/>
            <w:ind w:left="-4449" w:firstLine="4551"/>
            <w:jc w:val="both"/>
            <w:rPr>
              <w:rFonts w:ascii="Times New Roman" w:hAnsi="Times New Roman" w:cs="Times New Roman"/>
              <w:lang w:val="sr-Cyrl-CS"/>
            </w:rPr>
          </w:pPr>
          <w:r w:rsidRPr="000C71C8">
            <w:rPr>
              <w:rFonts w:ascii="Times New Roman" w:hAnsi="Times New Roman" w:cs="Times New Roman"/>
              <w:lang w:val="sr-Cyrl-CS"/>
            </w:rPr>
            <w:t>Република Србија</w:t>
          </w:r>
        </w:p>
        <w:p w:rsidR="000C71C8" w:rsidRPr="000C71C8" w:rsidRDefault="000C71C8" w:rsidP="000C71C8">
          <w:pPr>
            <w:spacing w:after="0" w:line="240" w:lineRule="auto"/>
            <w:ind w:left="-4449" w:firstLine="4551"/>
            <w:jc w:val="both"/>
            <w:rPr>
              <w:rFonts w:ascii="Times New Roman" w:hAnsi="Times New Roman" w:cs="Times New Roman"/>
              <w:lang w:val="sr-Cyrl-CS"/>
            </w:rPr>
          </w:pPr>
          <w:r w:rsidRPr="000C71C8">
            <w:rPr>
              <w:rFonts w:ascii="Times New Roman" w:hAnsi="Times New Roman" w:cs="Times New Roman"/>
              <w:lang w:val="sr-Cyrl-CS"/>
            </w:rPr>
            <w:t>ОПШТИНА РАЖАЊ</w:t>
          </w:r>
        </w:p>
        <w:p w:rsidR="000C71C8" w:rsidRPr="000C71C8" w:rsidRDefault="000C71C8" w:rsidP="000C71C8">
          <w:pPr>
            <w:spacing w:after="0" w:line="240" w:lineRule="auto"/>
            <w:ind w:left="-4449" w:firstLine="4551"/>
            <w:jc w:val="both"/>
            <w:rPr>
              <w:rFonts w:ascii="Times New Roman" w:hAnsi="Times New Roman" w:cs="Times New Roman"/>
              <w:lang/>
            </w:rPr>
          </w:pPr>
          <w:r w:rsidRPr="000C71C8">
            <w:rPr>
              <w:rFonts w:ascii="Times New Roman" w:hAnsi="Times New Roman" w:cs="Times New Roman"/>
              <w:lang w:val="sr-Cyrl-CS"/>
            </w:rPr>
            <w:t>ОПШТИНСКА УПРАВА ОПШТИНЕ РАЖАЊ</w:t>
          </w:r>
        </w:p>
        <w:p w:rsidR="000C71C8" w:rsidRPr="000C71C8" w:rsidRDefault="000C71C8" w:rsidP="000C71C8">
          <w:pPr>
            <w:spacing w:after="0" w:line="240" w:lineRule="auto"/>
            <w:ind w:left="-4449" w:firstLine="4551"/>
            <w:jc w:val="both"/>
            <w:rPr>
              <w:rFonts w:ascii="Times New Roman" w:hAnsi="Times New Roman" w:cs="Times New Roman"/>
              <w:lang w:val="sr-Cyrl-CS"/>
            </w:rPr>
          </w:pPr>
          <w:r w:rsidRPr="000C71C8">
            <w:rPr>
              <w:rFonts w:ascii="Times New Roman" w:hAnsi="Times New Roman" w:cs="Times New Roman"/>
              <w:lang w:val="sr-Cyrl-CS"/>
            </w:rPr>
            <w:t>Одсек за инспекцијске послове</w:t>
          </w:r>
        </w:p>
        <w:p w:rsidR="000B5922" w:rsidRPr="00E14FC5" w:rsidRDefault="000C71C8" w:rsidP="000C71C8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0C71C8">
            <w:rPr>
              <w:rFonts w:ascii="Times New Roman" w:hAnsi="Times New Roman" w:cs="Times New Roman"/>
              <w:lang/>
            </w:rPr>
            <w:t xml:space="preserve">  </w:t>
          </w:r>
          <w:r w:rsidRPr="000C71C8">
            <w:rPr>
              <w:rFonts w:ascii="Times New Roman" w:hAnsi="Times New Roman" w:cs="Times New Roman"/>
              <w:lang w:val="sr-Cyrl-CS"/>
            </w:rPr>
            <w:t>Инспекција за заштиту животне средине</w:t>
          </w:r>
        </w:p>
      </w:tc>
      <w:tc>
        <w:tcPr>
          <w:tcW w:w="2700" w:type="dxa"/>
          <w:shd w:val="clear" w:color="auto" w:fill="auto"/>
          <w:vAlign w:val="center"/>
        </w:tcPr>
        <w:p w:rsidR="000B5922" w:rsidRPr="00416606" w:rsidRDefault="0092293E" w:rsidP="00E14FC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>Шиф</w:t>
          </w:r>
          <w:bookmarkStart w:id="0" w:name="_GoBack"/>
          <w:bookmarkEnd w:id="0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>ра: КЛ-02</w:t>
          </w:r>
          <w:r w:rsidR="00E10E63"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>-02</w:t>
          </w:r>
          <w:r w:rsidR="00A22B95"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>/0</w:t>
          </w:r>
          <w:r w:rsidR="00416606"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>6</w:t>
          </w:r>
        </w:p>
        <w:p w:rsidR="000B5922" w:rsidRDefault="008200DF" w:rsidP="00A22B9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 xml:space="preserve">Датум: </w:t>
          </w:r>
          <w:r w:rsidR="00416606"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>28</w:t>
          </w:r>
          <w:r w:rsidR="00A22B9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23052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416606"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>1</w:t>
          </w:r>
          <w:r w:rsidR="00A22B9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416606">
            <w:rPr>
              <w:rFonts w:ascii="Times New Roman" w:eastAsia="Times New Roman" w:hAnsi="Times New Roman" w:cs="Times New Roman"/>
              <w:b/>
              <w:sz w:val="24"/>
              <w:szCs w:val="24"/>
              <w:lang/>
            </w:rPr>
            <w:t>4</w:t>
          </w:r>
          <w:r w:rsidR="007E722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  <w:p w:rsidR="00EE3B38" w:rsidRPr="00EE3B38" w:rsidRDefault="00EE3B38" w:rsidP="00A22B9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/>
            </w:rPr>
          </w:pPr>
          <w:r w:rsidRPr="00EE3B38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/>
            </w:rPr>
            <w:t>ИНД</w:t>
          </w:r>
        </w:p>
      </w:tc>
    </w:tr>
  </w:tbl>
  <w:p w:rsidR="000B5922" w:rsidRDefault="000B59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46E71"/>
    <w:rsid w:val="00000694"/>
    <w:rsid w:val="00011BF9"/>
    <w:rsid w:val="00021F3D"/>
    <w:rsid w:val="0002477D"/>
    <w:rsid w:val="000358E3"/>
    <w:rsid w:val="00043C1D"/>
    <w:rsid w:val="00043D9A"/>
    <w:rsid w:val="00056CB3"/>
    <w:rsid w:val="00070372"/>
    <w:rsid w:val="00070909"/>
    <w:rsid w:val="000742A8"/>
    <w:rsid w:val="00081DFA"/>
    <w:rsid w:val="000833DC"/>
    <w:rsid w:val="00095086"/>
    <w:rsid w:val="00095EA6"/>
    <w:rsid w:val="000A27C9"/>
    <w:rsid w:val="000B2F99"/>
    <w:rsid w:val="000B52F4"/>
    <w:rsid w:val="000B5922"/>
    <w:rsid w:val="000B6B9C"/>
    <w:rsid w:val="000B7BA6"/>
    <w:rsid w:val="000C1A81"/>
    <w:rsid w:val="000C61ED"/>
    <w:rsid w:val="000C6EAD"/>
    <w:rsid w:val="000C71C8"/>
    <w:rsid w:val="000D2FAF"/>
    <w:rsid w:val="000D3376"/>
    <w:rsid w:val="000E10AE"/>
    <w:rsid w:val="000E1C35"/>
    <w:rsid w:val="000E1DFD"/>
    <w:rsid w:val="000E1F42"/>
    <w:rsid w:val="000F6AD6"/>
    <w:rsid w:val="0010465E"/>
    <w:rsid w:val="00106C04"/>
    <w:rsid w:val="00107E4C"/>
    <w:rsid w:val="001103C0"/>
    <w:rsid w:val="001154DD"/>
    <w:rsid w:val="00117FF9"/>
    <w:rsid w:val="00120D03"/>
    <w:rsid w:val="001217FF"/>
    <w:rsid w:val="0012398F"/>
    <w:rsid w:val="00134124"/>
    <w:rsid w:val="00146AB0"/>
    <w:rsid w:val="00151743"/>
    <w:rsid w:val="00152D5C"/>
    <w:rsid w:val="00154629"/>
    <w:rsid w:val="001625D7"/>
    <w:rsid w:val="0016532B"/>
    <w:rsid w:val="00172970"/>
    <w:rsid w:val="00185859"/>
    <w:rsid w:val="00186835"/>
    <w:rsid w:val="001915D3"/>
    <w:rsid w:val="00193944"/>
    <w:rsid w:val="00197566"/>
    <w:rsid w:val="001A37B7"/>
    <w:rsid w:val="001A3EDE"/>
    <w:rsid w:val="001A6DA4"/>
    <w:rsid w:val="001B0D9D"/>
    <w:rsid w:val="001B343F"/>
    <w:rsid w:val="001B79B7"/>
    <w:rsid w:val="001C4DB5"/>
    <w:rsid w:val="001C7336"/>
    <w:rsid w:val="001D40A1"/>
    <w:rsid w:val="001D55CE"/>
    <w:rsid w:val="001F4480"/>
    <w:rsid w:val="00200AFF"/>
    <w:rsid w:val="00201640"/>
    <w:rsid w:val="002063CF"/>
    <w:rsid w:val="00213C77"/>
    <w:rsid w:val="00216535"/>
    <w:rsid w:val="00217573"/>
    <w:rsid w:val="00217E0B"/>
    <w:rsid w:val="0022064E"/>
    <w:rsid w:val="00223C50"/>
    <w:rsid w:val="00223E89"/>
    <w:rsid w:val="00230520"/>
    <w:rsid w:val="002365C7"/>
    <w:rsid w:val="002421D5"/>
    <w:rsid w:val="002437F7"/>
    <w:rsid w:val="00255E84"/>
    <w:rsid w:val="0026024C"/>
    <w:rsid w:val="00264736"/>
    <w:rsid w:val="00275169"/>
    <w:rsid w:val="00290D76"/>
    <w:rsid w:val="002A248F"/>
    <w:rsid w:val="002B1749"/>
    <w:rsid w:val="002B4364"/>
    <w:rsid w:val="002B49A3"/>
    <w:rsid w:val="002C33B1"/>
    <w:rsid w:val="002C4519"/>
    <w:rsid w:val="002C5202"/>
    <w:rsid w:val="002C7665"/>
    <w:rsid w:val="002D18A3"/>
    <w:rsid w:val="002E3CE4"/>
    <w:rsid w:val="002E63DE"/>
    <w:rsid w:val="002F07EA"/>
    <w:rsid w:val="002F4BB0"/>
    <w:rsid w:val="002F5E47"/>
    <w:rsid w:val="00314722"/>
    <w:rsid w:val="00317E75"/>
    <w:rsid w:val="003316E7"/>
    <w:rsid w:val="003378E4"/>
    <w:rsid w:val="00340BAF"/>
    <w:rsid w:val="003427EA"/>
    <w:rsid w:val="003517B0"/>
    <w:rsid w:val="00364F7D"/>
    <w:rsid w:val="00366C73"/>
    <w:rsid w:val="00387886"/>
    <w:rsid w:val="00394A84"/>
    <w:rsid w:val="003B4215"/>
    <w:rsid w:val="003B5C86"/>
    <w:rsid w:val="003B5EE6"/>
    <w:rsid w:val="003C544E"/>
    <w:rsid w:val="003D2C2D"/>
    <w:rsid w:val="003E09CF"/>
    <w:rsid w:val="003E6F5F"/>
    <w:rsid w:val="003F3BE5"/>
    <w:rsid w:val="003F488F"/>
    <w:rsid w:val="00404C44"/>
    <w:rsid w:val="00406EA6"/>
    <w:rsid w:val="00407A24"/>
    <w:rsid w:val="0041000E"/>
    <w:rsid w:val="00413995"/>
    <w:rsid w:val="00414CAE"/>
    <w:rsid w:val="00416606"/>
    <w:rsid w:val="0043063F"/>
    <w:rsid w:val="00431091"/>
    <w:rsid w:val="00434834"/>
    <w:rsid w:val="00440454"/>
    <w:rsid w:val="00446E71"/>
    <w:rsid w:val="004525E8"/>
    <w:rsid w:val="0045635D"/>
    <w:rsid w:val="00462577"/>
    <w:rsid w:val="004673F2"/>
    <w:rsid w:val="004732A7"/>
    <w:rsid w:val="00476C1D"/>
    <w:rsid w:val="004803F0"/>
    <w:rsid w:val="004818AA"/>
    <w:rsid w:val="0048440B"/>
    <w:rsid w:val="00484499"/>
    <w:rsid w:val="00486915"/>
    <w:rsid w:val="00487A85"/>
    <w:rsid w:val="00491261"/>
    <w:rsid w:val="00496932"/>
    <w:rsid w:val="004A6169"/>
    <w:rsid w:val="004C1BC9"/>
    <w:rsid w:val="004C3E65"/>
    <w:rsid w:val="004C67C6"/>
    <w:rsid w:val="00504070"/>
    <w:rsid w:val="0051033C"/>
    <w:rsid w:val="005152FC"/>
    <w:rsid w:val="0052017C"/>
    <w:rsid w:val="00532D79"/>
    <w:rsid w:val="00532F0F"/>
    <w:rsid w:val="00533B85"/>
    <w:rsid w:val="00540F22"/>
    <w:rsid w:val="00561D83"/>
    <w:rsid w:val="00571F5C"/>
    <w:rsid w:val="00573659"/>
    <w:rsid w:val="00573CCF"/>
    <w:rsid w:val="00574DB1"/>
    <w:rsid w:val="00582953"/>
    <w:rsid w:val="00583ABC"/>
    <w:rsid w:val="005C416E"/>
    <w:rsid w:val="005C57D4"/>
    <w:rsid w:val="005D2F78"/>
    <w:rsid w:val="005D6763"/>
    <w:rsid w:val="005E0746"/>
    <w:rsid w:val="005E2421"/>
    <w:rsid w:val="005F13A9"/>
    <w:rsid w:val="005F2E83"/>
    <w:rsid w:val="005F326B"/>
    <w:rsid w:val="005F5110"/>
    <w:rsid w:val="005F5E95"/>
    <w:rsid w:val="006052E7"/>
    <w:rsid w:val="00616DBC"/>
    <w:rsid w:val="00625690"/>
    <w:rsid w:val="00636789"/>
    <w:rsid w:val="006404BF"/>
    <w:rsid w:val="00642912"/>
    <w:rsid w:val="0066647F"/>
    <w:rsid w:val="006679B5"/>
    <w:rsid w:val="0068049B"/>
    <w:rsid w:val="006A24B3"/>
    <w:rsid w:val="006A3B5D"/>
    <w:rsid w:val="006A63E7"/>
    <w:rsid w:val="006B26DE"/>
    <w:rsid w:val="006C353F"/>
    <w:rsid w:val="006C58C9"/>
    <w:rsid w:val="006D167C"/>
    <w:rsid w:val="006D6531"/>
    <w:rsid w:val="006E1DA7"/>
    <w:rsid w:val="006E29C1"/>
    <w:rsid w:val="006E2D19"/>
    <w:rsid w:val="00701F40"/>
    <w:rsid w:val="007052AD"/>
    <w:rsid w:val="00710616"/>
    <w:rsid w:val="00711A46"/>
    <w:rsid w:val="00712851"/>
    <w:rsid w:val="00720117"/>
    <w:rsid w:val="0072040B"/>
    <w:rsid w:val="0072235E"/>
    <w:rsid w:val="00726835"/>
    <w:rsid w:val="00732210"/>
    <w:rsid w:val="00736691"/>
    <w:rsid w:val="0074327F"/>
    <w:rsid w:val="00744899"/>
    <w:rsid w:val="00754590"/>
    <w:rsid w:val="00770C7A"/>
    <w:rsid w:val="0077268E"/>
    <w:rsid w:val="007828A1"/>
    <w:rsid w:val="00783B8D"/>
    <w:rsid w:val="00784834"/>
    <w:rsid w:val="00784E11"/>
    <w:rsid w:val="007B689B"/>
    <w:rsid w:val="007C149C"/>
    <w:rsid w:val="007C2130"/>
    <w:rsid w:val="007E57A5"/>
    <w:rsid w:val="007E722B"/>
    <w:rsid w:val="007F0BC6"/>
    <w:rsid w:val="007F21AB"/>
    <w:rsid w:val="007F78A0"/>
    <w:rsid w:val="008200DF"/>
    <w:rsid w:val="00823D19"/>
    <w:rsid w:val="00827D79"/>
    <w:rsid w:val="0083469B"/>
    <w:rsid w:val="008362F3"/>
    <w:rsid w:val="00853CF5"/>
    <w:rsid w:val="00863BF9"/>
    <w:rsid w:val="00875F7D"/>
    <w:rsid w:val="00883A4E"/>
    <w:rsid w:val="008852C0"/>
    <w:rsid w:val="0089050D"/>
    <w:rsid w:val="00891EB2"/>
    <w:rsid w:val="00896516"/>
    <w:rsid w:val="00897A48"/>
    <w:rsid w:val="008B21AF"/>
    <w:rsid w:val="008C3AE7"/>
    <w:rsid w:val="008C3FB1"/>
    <w:rsid w:val="008C5097"/>
    <w:rsid w:val="008C683B"/>
    <w:rsid w:val="008C6DF5"/>
    <w:rsid w:val="008C7FA9"/>
    <w:rsid w:val="008D34DC"/>
    <w:rsid w:val="008D50E3"/>
    <w:rsid w:val="008D575B"/>
    <w:rsid w:val="008E22CA"/>
    <w:rsid w:val="008E312A"/>
    <w:rsid w:val="008F30B5"/>
    <w:rsid w:val="009102D2"/>
    <w:rsid w:val="00921886"/>
    <w:rsid w:val="0092293E"/>
    <w:rsid w:val="009264F5"/>
    <w:rsid w:val="0093395D"/>
    <w:rsid w:val="00936CBF"/>
    <w:rsid w:val="00947136"/>
    <w:rsid w:val="0095265F"/>
    <w:rsid w:val="00954399"/>
    <w:rsid w:val="0095704D"/>
    <w:rsid w:val="0096382C"/>
    <w:rsid w:val="00966BD3"/>
    <w:rsid w:val="00974B89"/>
    <w:rsid w:val="0098060F"/>
    <w:rsid w:val="00993B81"/>
    <w:rsid w:val="00996327"/>
    <w:rsid w:val="0099778D"/>
    <w:rsid w:val="009A3006"/>
    <w:rsid w:val="009A3B91"/>
    <w:rsid w:val="009A4BE5"/>
    <w:rsid w:val="009B02F4"/>
    <w:rsid w:val="009B085E"/>
    <w:rsid w:val="009B1178"/>
    <w:rsid w:val="009B64EF"/>
    <w:rsid w:val="009C0DEC"/>
    <w:rsid w:val="009C1E7D"/>
    <w:rsid w:val="009C3BDA"/>
    <w:rsid w:val="009C3ECA"/>
    <w:rsid w:val="009D1696"/>
    <w:rsid w:val="009D1CF3"/>
    <w:rsid w:val="009D7C83"/>
    <w:rsid w:val="009E31AC"/>
    <w:rsid w:val="00A0189B"/>
    <w:rsid w:val="00A02C89"/>
    <w:rsid w:val="00A215A8"/>
    <w:rsid w:val="00A21D9C"/>
    <w:rsid w:val="00A22B95"/>
    <w:rsid w:val="00A23AEE"/>
    <w:rsid w:val="00A242FF"/>
    <w:rsid w:val="00A25426"/>
    <w:rsid w:val="00A30CDA"/>
    <w:rsid w:val="00A37EC6"/>
    <w:rsid w:val="00A43001"/>
    <w:rsid w:val="00A464D7"/>
    <w:rsid w:val="00A574D1"/>
    <w:rsid w:val="00A650D6"/>
    <w:rsid w:val="00A6725C"/>
    <w:rsid w:val="00A7029C"/>
    <w:rsid w:val="00A73256"/>
    <w:rsid w:val="00A91020"/>
    <w:rsid w:val="00A91985"/>
    <w:rsid w:val="00A971AB"/>
    <w:rsid w:val="00AA11B9"/>
    <w:rsid w:val="00AA2054"/>
    <w:rsid w:val="00AC4993"/>
    <w:rsid w:val="00AC51DB"/>
    <w:rsid w:val="00AD17CF"/>
    <w:rsid w:val="00AD3C83"/>
    <w:rsid w:val="00AD4ED6"/>
    <w:rsid w:val="00AD5BB8"/>
    <w:rsid w:val="00AF1719"/>
    <w:rsid w:val="00AF7EA8"/>
    <w:rsid w:val="00B02F33"/>
    <w:rsid w:val="00B03842"/>
    <w:rsid w:val="00B106EC"/>
    <w:rsid w:val="00B10A14"/>
    <w:rsid w:val="00B12F2F"/>
    <w:rsid w:val="00B139D5"/>
    <w:rsid w:val="00B14B71"/>
    <w:rsid w:val="00B215D7"/>
    <w:rsid w:val="00B2486C"/>
    <w:rsid w:val="00B32A01"/>
    <w:rsid w:val="00B43810"/>
    <w:rsid w:val="00B45761"/>
    <w:rsid w:val="00B507AC"/>
    <w:rsid w:val="00B509C5"/>
    <w:rsid w:val="00B57076"/>
    <w:rsid w:val="00B6011C"/>
    <w:rsid w:val="00B631EE"/>
    <w:rsid w:val="00B64FB3"/>
    <w:rsid w:val="00B65440"/>
    <w:rsid w:val="00B66880"/>
    <w:rsid w:val="00B70591"/>
    <w:rsid w:val="00B709D7"/>
    <w:rsid w:val="00B76A1B"/>
    <w:rsid w:val="00B9290F"/>
    <w:rsid w:val="00B979B3"/>
    <w:rsid w:val="00BA352C"/>
    <w:rsid w:val="00BB72D9"/>
    <w:rsid w:val="00BE5F2C"/>
    <w:rsid w:val="00BE61AA"/>
    <w:rsid w:val="00BE65EE"/>
    <w:rsid w:val="00BF2F81"/>
    <w:rsid w:val="00BF3683"/>
    <w:rsid w:val="00BF46E9"/>
    <w:rsid w:val="00BF7778"/>
    <w:rsid w:val="00C1186E"/>
    <w:rsid w:val="00C21446"/>
    <w:rsid w:val="00C25324"/>
    <w:rsid w:val="00C33142"/>
    <w:rsid w:val="00C41F01"/>
    <w:rsid w:val="00C423A3"/>
    <w:rsid w:val="00C42671"/>
    <w:rsid w:val="00C46E05"/>
    <w:rsid w:val="00C521BF"/>
    <w:rsid w:val="00C53258"/>
    <w:rsid w:val="00C5405F"/>
    <w:rsid w:val="00C54890"/>
    <w:rsid w:val="00C70598"/>
    <w:rsid w:val="00C71456"/>
    <w:rsid w:val="00C80350"/>
    <w:rsid w:val="00C80E1B"/>
    <w:rsid w:val="00C8357B"/>
    <w:rsid w:val="00C91EDC"/>
    <w:rsid w:val="00C9471B"/>
    <w:rsid w:val="00CA1141"/>
    <w:rsid w:val="00CA6DED"/>
    <w:rsid w:val="00CC7628"/>
    <w:rsid w:val="00CC7A10"/>
    <w:rsid w:val="00CD2F48"/>
    <w:rsid w:val="00CD2FE2"/>
    <w:rsid w:val="00CD6B23"/>
    <w:rsid w:val="00CD6E15"/>
    <w:rsid w:val="00CE4EEC"/>
    <w:rsid w:val="00CE740A"/>
    <w:rsid w:val="00CF796B"/>
    <w:rsid w:val="00D049A5"/>
    <w:rsid w:val="00D07C0F"/>
    <w:rsid w:val="00D11EED"/>
    <w:rsid w:val="00D21057"/>
    <w:rsid w:val="00D31818"/>
    <w:rsid w:val="00D331CD"/>
    <w:rsid w:val="00D34884"/>
    <w:rsid w:val="00D3714E"/>
    <w:rsid w:val="00D403F0"/>
    <w:rsid w:val="00D40B6B"/>
    <w:rsid w:val="00D50780"/>
    <w:rsid w:val="00D547E2"/>
    <w:rsid w:val="00D6419B"/>
    <w:rsid w:val="00D66293"/>
    <w:rsid w:val="00D740CB"/>
    <w:rsid w:val="00D74D9C"/>
    <w:rsid w:val="00D755A2"/>
    <w:rsid w:val="00D81973"/>
    <w:rsid w:val="00D87822"/>
    <w:rsid w:val="00D9141A"/>
    <w:rsid w:val="00D955AD"/>
    <w:rsid w:val="00D9583D"/>
    <w:rsid w:val="00DA3297"/>
    <w:rsid w:val="00DA5B68"/>
    <w:rsid w:val="00DD150E"/>
    <w:rsid w:val="00DD4A71"/>
    <w:rsid w:val="00DD7BF5"/>
    <w:rsid w:val="00DE51CB"/>
    <w:rsid w:val="00E00F34"/>
    <w:rsid w:val="00E10070"/>
    <w:rsid w:val="00E10E63"/>
    <w:rsid w:val="00E14FC5"/>
    <w:rsid w:val="00E16064"/>
    <w:rsid w:val="00E21477"/>
    <w:rsid w:val="00E22C7A"/>
    <w:rsid w:val="00E302F3"/>
    <w:rsid w:val="00E37281"/>
    <w:rsid w:val="00E46763"/>
    <w:rsid w:val="00E52F41"/>
    <w:rsid w:val="00E560AB"/>
    <w:rsid w:val="00E5710F"/>
    <w:rsid w:val="00E660F8"/>
    <w:rsid w:val="00E73E58"/>
    <w:rsid w:val="00E81976"/>
    <w:rsid w:val="00EA21C5"/>
    <w:rsid w:val="00EA278B"/>
    <w:rsid w:val="00EA41AE"/>
    <w:rsid w:val="00EA5636"/>
    <w:rsid w:val="00EA5C19"/>
    <w:rsid w:val="00EA690A"/>
    <w:rsid w:val="00EB234E"/>
    <w:rsid w:val="00EB319C"/>
    <w:rsid w:val="00EB4BFB"/>
    <w:rsid w:val="00EC04D5"/>
    <w:rsid w:val="00EC14F0"/>
    <w:rsid w:val="00EC38D8"/>
    <w:rsid w:val="00EC434E"/>
    <w:rsid w:val="00ED6DD2"/>
    <w:rsid w:val="00ED7E23"/>
    <w:rsid w:val="00EE1D75"/>
    <w:rsid w:val="00EE2A20"/>
    <w:rsid w:val="00EE3B38"/>
    <w:rsid w:val="00EE5319"/>
    <w:rsid w:val="00EF053D"/>
    <w:rsid w:val="00EF3568"/>
    <w:rsid w:val="00F01D87"/>
    <w:rsid w:val="00F063D9"/>
    <w:rsid w:val="00F06840"/>
    <w:rsid w:val="00F12C39"/>
    <w:rsid w:val="00F1504A"/>
    <w:rsid w:val="00F16810"/>
    <w:rsid w:val="00F20357"/>
    <w:rsid w:val="00F20807"/>
    <w:rsid w:val="00F21F56"/>
    <w:rsid w:val="00F24C30"/>
    <w:rsid w:val="00F254D2"/>
    <w:rsid w:val="00F368D2"/>
    <w:rsid w:val="00F4321D"/>
    <w:rsid w:val="00F45155"/>
    <w:rsid w:val="00F53606"/>
    <w:rsid w:val="00F53C3C"/>
    <w:rsid w:val="00F56D55"/>
    <w:rsid w:val="00F61825"/>
    <w:rsid w:val="00F6200E"/>
    <w:rsid w:val="00F63E26"/>
    <w:rsid w:val="00F64C57"/>
    <w:rsid w:val="00F70EB7"/>
    <w:rsid w:val="00F72F5C"/>
    <w:rsid w:val="00F76209"/>
    <w:rsid w:val="00F846EF"/>
    <w:rsid w:val="00F86974"/>
    <w:rsid w:val="00F86D4F"/>
    <w:rsid w:val="00FA3F3F"/>
    <w:rsid w:val="00FA480D"/>
    <w:rsid w:val="00FB2E19"/>
    <w:rsid w:val="00FD33D1"/>
    <w:rsid w:val="00FD748E"/>
    <w:rsid w:val="00FE2EFC"/>
    <w:rsid w:val="00FE4BDA"/>
    <w:rsid w:val="00FF2640"/>
    <w:rsid w:val="00FF377F"/>
    <w:rsid w:val="00FF61BD"/>
    <w:rsid w:val="00FF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BalloonText">
    <w:name w:val="Balloon Text"/>
    <w:basedOn w:val="Normal"/>
    <w:link w:val="BalloonTextChar"/>
    <w:uiPriority w:val="99"/>
    <w:semiHidden/>
    <w:unhideWhenUsed/>
    <w:rsid w:val="00B0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8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9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3038E-AF10-4C7B-BAC6-883CAFB8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Korisnik</cp:lastModifiedBy>
  <cp:revision>8</cp:revision>
  <dcterms:created xsi:type="dcterms:W3CDTF">2022-12-09T13:08:00Z</dcterms:created>
  <dcterms:modified xsi:type="dcterms:W3CDTF">2025-01-27T07:34:00Z</dcterms:modified>
</cp:coreProperties>
</file>